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153" w:rsidRPr="006C0BC7" w:rsidRDefault="00923153" w:rsidP="00923153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BC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 учреждение</w:t>
      </w:r>
    </w:p>
    <w:p w:rsidR="00923153" w:rsidRPr="006C0BC7" w:rsidRDefault="00923153" w:rsidP="00923153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BC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сад комбинированного вида № 24 «Золотая рыбка»</w:t>
      </w:r>
    </w:p>
    <w:p w:rsidR="00923153" w:rsidRPr="006C0BC7" w:rsidRDefault="00923153" w:rsidP="00923153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BC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Ессентуки Ставропольского края</w:t>
      </w:r>
    </w:p>
    <w:p w:rsidR="00923153" w:rsidRPr="006C0BC7" w:rsidRDefault="00923153" w:rsidP="00923153">
      <w:pPr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</w:p>
    <w:p w:rsidR="00923153" w:rsidRDefault="00923153" w:rsidP="00923153">
      <w:pPr>
        <w:jc w:val="center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</w:p>
    <w:p w:rsidR="00923153" w:rsidRPr="006C0BC7" w:rsidRDefault="00923153" w:rsidP="00923153">
      <w:pPr>
        <w:jc w:val="center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242021"/>
          <w:sz w:val="28"/>
          <w:szCs w:val="28"/>
        </w:rPr>
        <w:t>Мастер-класс для педагогов</w:t>
      </w:r>
    </w:p>
    <w:p w:rsidR="00923153" w:rsidRPr="006C0BC7" w:rsidRDefault="00923153" w:rsidP="00923153">
      <w:pPr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6C0BC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«Токсичные коллеги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, </w:t>
      </w:r>
      <w:r w:rsidRPr="006C0BC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или как нейтрализовать токсичность  и выстр</w:t>
      </w:r>
      <w:r w:rsidRPr="006C0BC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</w:t>
      </w:r>
      <w:r w:rsidRPr="006C0BC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ить здоровые рабочие отношения»</w:t>
      </w:r>
    </w:p>
    <w:p w:rsidR="00923153" w:rsidRDefault="00923153" w:rsidP="00923153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23153" w:rsidRDefault="00923153" w:rsidP="00923153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0BC7">
        <w:rPr>
          <w:rFonts w:ascii="Times New Roman" w:eastAsia="Calibri" w:hAnsi="Times New Roman" w:cs="Times New Roman"/>
          <w:b/>
          <w:sz w:val="28"/>
          <w:szCs w:val="28"/>
        </w:rPr>
        <w:t>Автор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6C0BC7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. Д. Полякова, педагог-психолог</w:t>
      </w:r>
    </w:p>
    <w:p w:rsidR="00923153" w:rsidRDefault="00923153" w:rsidP="00923153">
      <w:pPr>
        <w:spacing w:line="240" w:lineRule="auto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</w:p>
    <w:p w:rsidR="00923153" w:rsidRDefault="00923153" w:rsidP="00923153">
      <w:pPr>
        <w:spacing w:line="240" w:lineRule="auto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</w:p>
    <w:p w:rsidR="00923153" w:rsidRDefault="00923153" w:rsidP="00923153">
      <w:pPr>
        <w:spacing w:line="240" w:lineRule="auto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</w:p>
    <w:p w:rsidR="00923153" w:rsidRDefault="00923153" w:rsidP="00923153">
      <w:pPr>
        <w:spacing w:line="240" w:lineRule="auto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</w:p>
    <w:p w:rsidR="00923153" w:rsidRDefault="00923153" w:rsidP="00923153">
      <w:pPr>
        <w:spacing w:line="240" w:lineRule="auto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</w:p>
    <w:p w:rsidR="00923153" w:rsidRDefault="00923153" w:rsidP="00923153">
      <w:pPr>
        <w:spacing w:line="240" w:lineRule="auto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</w:p>
    <w:p w:rsidR="00923153" w:rsidRDefault="00923153" w:rsidP="00923153">
      <w:pPr>
        <w:spacing w:line="240" w:lineRule="auto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</w:p>
    <w:p w:rsidR="00923153" w:rsidRDefault="00923153" w:rsidP="00923153">
      <w:pPr>
        <w:spacing w:line="240" w:lineRule="auto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</w:p>
    <w:p w:rsidR="00923153" w:rsidRDefault="00923153" w:rsidP="00923153">
      <w:pPr>
        <w:spacing w:line="240" w:lineRule="auto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</w:p>
    <w:p w:rsidR="00923153" w:rsidRDefault="00923153" w:rsidP="00923153">
      <w:pPr>
        <w:spacing w:line="240" w:lineRule="auto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</w:p>
    <w:p w:rsidR="00923153" w:rsidRDefault="00923153" w:rsidP="00923153">
      <w:pPr>
        <w:spacing w:line="240" w:lineRule="auto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</w:p>
    <w:p w:rsidR="00923153" w:rsidRDefault="00923153" w:rsidP="00923153">
      <w:pPr>
        <w:spacing w:line="240" w:lineRule="auto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</w:p>
    <w:p w:rsidR="00923153" w:rsidRDefault="00923153" w:rsidP="00923153">
      <w:pPr>
        <w:spacing w:line="240" w:lineRule="auto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</w:p>
    <w:p w:rsidR="00923153" w:rsidRDefault="00923153" w:rsidP="00923153">
      <w:pPr>
        <w:spacing w:line="240" w:lineRule="auto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</w:p>
    <w:p w:rsidR="00923153" w:rsidRDefault="00923153" w:rsidP="00923153">
      <w:pPr>
        <w:spacing w:line="240" w:lineRule="auto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</w:p>
    <w:p w:rsidR="00923153" w:rsidRDefault="00923153" w:rsidP="00923153">
      <w:pPr>
        <w:pStyle w:val="a4"/>
        <w:spacing w:before="0" w:beforeAutospacing="0" w:after="0" w:afterAutospacing="0" w:line="360" w:lineRule="atLeast"/>
        <w:jc w:val="center"/>
        <w:rPr>
          <w:rFonts w:ascii="Franklin Gothic Medium Cond" w:hAnsi="Franklin Gothic Medium Cond"/>
          <w:sz w:val="28"/>
        </w:rPr>
      </w:pPr>
      <w:r w:rsidRPr="008444EB">
        <w:rPr>
          <w:rFonts w:eastAsia="Calibri"/>
          <w:color w:val="242021"/>
          <w:sz w:val="28"/>
          <w:szCs w:val="28"/>
        </w:rPr>
        <w:t>г. Ессентуки 2021 год</w:t>
      </w:r>
    </w:p>
    <w:p w:rsidR="00923153" w:rsidRDefault="00923153" w:rsidP="00885979">
      <w:pPr>
        <w:pStyle w:val="a4"/>
        <w:spacing w:before="0" w:beforeAutospacing="0" w:after="0" w:afterAutospacing="0" w:line="360" w:lineRule="atLeast"/>
        <w:jc w:val="center"/>
        <w:rPr>
          <w:rFonts w:ascii="Franklin Gothic Medium Cond" w:hAnsi="Franklin Gothic Medium Cond"/>
          <w:sz w:val="28"/>
        </w:rPr>
      </w:pPr>
    </w:p>
    <w:p w:rsidR="00923153" w:rsidRDefault="00923153" w:rsidP="00885979">
      <w:pPr>
        <w:pStyle w:val="a4"/>
        <w:spacing w:before="0" w:beforeAutospacing="0" w:after="0" w:afterAutospacing="0" w:line="360" w:lineRule="atLeast"/>
        <w:jc w:val="center"/>
        <w:rPr>
          <w:rFonts w:ascii="Franklin Gothic Medium Cond" w:hAnsi="Franklin Gothic Medium Cond"/>
          <w:sz w:val="28"/>
        </w:rPr>
      </w:pPr>
    </w:p>
    <w:p w:rsidR="00923153" w:rsidRDefault="00923153" w:rsidP="00885979">
      <w:pPr>
        <w:pStyle w:val="a4"/>
        <w:spacing w:before="0" w:beforeAutospacing="0" w:after="0" w:afterAutospacing="0" w:line="360" w:lineRule="atLeast"/>
        <w:jc w:val="center"/>
        <w:rPr>
          <w:rFonts w:ascii="Franklin Gothic Medium Cond" w:hAnsi="Franklin Gothic Medium Cond"/>
          <w:sz w:val="28"/>
        </w:rPr>
      </w:pPr>
    </w:p>
    <w:p w:rsidR="00923153" w:rsidRDefault="00923153" w:rsidP="00885979">
      <w:pPr>
        <w:pStyle w:val="a4"/>
        <w:spacing w:before="0" w:beforeAutospacing="0" w:after="0" w:afterAutospacing="0" w:line="360" w:lineRule="atLeast"/>
        <w:jc w:val="center"/>
        <w:rPr>
          <w:rFonts w:ascii="Franklin Gothic Medium Cond" w:hAnsi="Franklin Gothic Medium Cond"/>
          <w:sz w:val="28"/>
        </w:rPr>
      </w:pPr>
    </w:p>
    <w:p w:rsidR="00885979" w:rsidRDefault="00885979" w:rsidP="00885979">
      <w:pPr>
        <w:pStyle w:val="a4"/>
        <w:spacing w:before="0" w:beforeAutospacing="0" w:after="0" w:afterAutospacing="0" w:line="360" w:lineRule="atLeast"/>
        <w:jc w:val="center"/>
        <w:rPr>
          <w:rFonts w:ascii="Franklin Gothic Medium Cond" w:hAnsi="Franklin Gothic Medium Cond"/>
          <w:sz w:val="28"/>
        </w:rPr>
      </w:pPr>
      <w:r w:rsidRPr="001235F1">
        <w:rPr>
          <w:rFonts w:ascii="Franklin Gothic Medium Cond" w:hAnsi="Franklin Gothic Medium Cond"/>
          <w:sz w:val="28"/>
        </w:rPr>
        <w:lastRenderedPageBreak/>
        <w:t xml:space="preserve">Текстовое сопровождение мастер-класса для педагогов </w:t>
      </w:r>
    </w:p>
    <w:p w:rsidR="00885979" w:rsidRDefault="00885979" w:rsidP="00885979">
      <w:pPr>
        <w:pStyle w:val="a4"/>
        <w:spacing w:before="0" w:beforeAutospacing="0" w:after="0" w:afterAutospacing="0" w:line="360" w:lineRule="atLeast"/>
        <w:jc w:val="center"/>
        <w:rPr>
          <w:rFonts w:ascii="Franklin Gothic Medium Cond" w:hAnsi="Franklin Gothic Medium Cond"/>
          <w:b/>
          <w:bCs/>
          <w:i/>
          <w:iCs/>
          <w:sz w:val="28"/>
        </w:rPr>
      </w:pPr>
      <w:r w:rsidRPr="001235F1">
        <w:rPr>
          <w:rFonts w:ascii="Franklin Gothic Medium Cond" w:hAnsi="Franklin Gothic Medium Cond"/>
          <w:sz w:val="28"/>
        </w:rPr>
        <w:t>«</w:t>
      </w:r>
      <w:r w:rsidRPr="001235F1">
        <w:rPr>
          <w:rFonts w:ascii="Franklin Gothic Medium Cond" w:hAnsi="Franklin Gothic Medium Cond"/>
          <w:b/>
          <w:i/>
          <w:sz w:val="28"/>
        </w:rPr>
        <w:t>Токсичные коллеги</w:t>
      </w:r>
      <w:proofErr w:type="gramStart"/>
      <w:r w:rsidRPr="001235F1">
        <w:rPr>
          <w:rFonts w:ascii="Franklin Gothic Medium Cond" w:hAnsi="Franklin Gothic Medium Cond"/>
          <w:sz w:val="28"/>
        </w:rPr>
        <w:t xml:space="preserve"> </w:t>
      </w:r>
      <w:r>
        <w:rPr>
          <w:rFonts w:ascii="Franklin Gothic Medium Cond" w:hAnsi="Franklin Gothic Medium Cond"/>
          <w:sz w:val="28"/>
        </w:rPr>
        <w:t>,</w:t>
      </w:r>
      <w:proofErr w:type="gramEnd"/>
      <w:r>
        <w:rPr>
          <w:rFonts w:ascii="Franklin Gothic Medium Cond" w:hAnsi="Franklin Gothic Medium Cond"/>
          <w:sz w:val="28"/>
        </w:rPr>
        <w:t xml:space="preserve"> </w:t>
      </w:r>
      <w:r w:rsidRPr="001235F1">
        <w:rPr>
          <w:rFonts w:ascii="Franklin Gothic Medium Cond" w:hAnsi="Franklin Gothic Medium Cond"/>
          <w:b/>
          <w:bCs/>
          <w:i/>
          <w:iCs/>
          <w:sz w:val="28"/>
        </w:rPr>
        <w:t>или как нейтрализовать токсичность  и выстроить здоровые раб</w:t>
      </w:r>
      <w:r w:rsidRPr="001235F1">
        <w:rPr>
          <w:rFonts w:ascii="Franklin Gothic Medium Cond" w:hAnsi="Franklin Gothic Medium Cond"/>
          <w:b/>
          <w:bCs/>
          <w:i/>
          <w:iCs/>
          <w:sz w:val="28"/>
        </w:rPr>
        <w:t>о</w:t>
      </w:r>
      <w:r w:rsidRPr="001235F1">
        <w:rPr>
          <w:rFonts w:ascii="Franklin Gothic Medium Cond" w:hAnsi="Franklin Gothic Medium Cond"/>
          <w:b/>
          <w:bCs/>
          <w:i/>
          <w:iCs/>
          <w:sz w:val="28"/>
        </w:rPr>
        <w:t>чие отношения»</w:t>
      </w:r>
    </w:p>
    <w:p w:rsidR="00885979" w:rsidRDefault="00885979" w:rsidP="00885979">
      <w:pPr>
        <w:pStyle w:val="a4"/>
        <w:spacing w:before="0" w:beforeAutospacing="0" w:after="0" w:afterAutospacing="0" w:line="360" w:lineRule="atLeast"/>
        <w:rPr>
          <w:rFonts w:ascii="Franklin Gothic Medium Cond" w:hAnsi="Franklin Gothic Medium Cond"/>
          <w:b/>
          <w:bCs/>
          <w:i/>
          <w:iCs/>
        </w:rPr>
      </w:pPr>
    </w:p>
    <w:p w:rsidR="00885979" w:rsidRDefault="00885979" w:rsidP="00885979">
      <w:pPr>
        <w:pStyle w:val="a4"/>
        <w:spacing w:before="0" w:beforeAutospacing="0" w:after="0" w:afterAutospacing="0" w:line="360" w:lineRule="atLeast"/>
        <w:jc w:val="both"/>
        <w:rPr>
          <w:bCs/>
          <w:iCs/>
        </w:rPr>
      </w:pPr>
      <w:r>
        <w:rPr>
          <w:rFonts w:ascii="Franklin Gothic Medium Cond" w:hAnsi="Franklin Gothic Medium Cond"/>
          <w:b/>
          <w:bCs/>
          <w:i/>
          <w:iCs/>
        </w:rPr>
        <w:t xml:space="preserve"> </w:t>
      </w:r>
      <w:r w:rsidRPr="008E1A72">
        <w:rPr>
          <w:b/>
          <w:bCs/>
          <w:iCs/>
        </w:rPr>
        <w:t>Цели и задачи:</w:t>
      </w:r>
      <w:r>
        <w:rPr>
          <w:b/>
          <w:bCs/>
          <w:iCs/>
        </w:rPr>
        <w:t xml:space="preserve"> </w:t>
      </w:r>
      <w:r w:rsidRPr="005723F4">
        <w:rPr>
          <w:bCs/>
          <w:iCs/>
        </w:rPr>
        <w:t xml:space="preserve">познакомить </w:t>
      </w:r>
      <w:r>
        <w:rPr>
          <w:bCs/>
          <w:iCs/>
        </w:rPr>
        <w:t xml:space="preserve">участников </w:t>
      </w:r>
      <w:r w:rsidRPr="005723F4">
        <w:rPr>
          <w:bCs/>
          <w:iCs/>
        </w:rPr>
        <w:t xml:space="preserve">с </w:t>
      </w:r>
      <w:r>
        <w:rPr>
          <w:bCs/>
          <w:iCs/>
        </w:rPr>
        <w:t xml:space="preserve">психологическими приемами «узнавания» и нейтрализации токсичных коллег, </w:t>
      </w:r>
      <w:r>
        <w:t>их портретами</w:t>
      </w:r>
      <w:r>
        <w:rPr>
          <w:bCs/>
          <w:iCs/>
        </w:rPr>
        <w:t xml:space="preserve">; </w:t>
      </w:r>
      <w:r>
        <w:t>учить определять и сохранять  свои личные границы, используя психологические упражнения для отражения атак токсичн</w:t>
      </w:r>
      <w:r>
        <w:t>о</w:t>
      </w:r>
      <w:r>
        <w:t>сти; сохранять и укреплять психическое здоровье педагогов.</w:t>
      </w:r>
    </w:p>
    <w:p w:rsidR="00885979" w:rsidRDefault="00885979" w:rsidP="00885979">
      <w:pPr>
        <w:pStyle w:val="a4"/>
        <w:spacing w:before="0" w:beforeAutospacing="0" w:after="0" w:afterAutospacing="0" w:line="360" w:lineRule="atLeast"/>
        <w:rPr>
          <w:b/>
          <w:bCs/>
          <w:iCs/>
        </w:rPr>
      </w:pPr>
      <w:r>
        <w:rPr>
          <w:b/>
          <w:bCs/>
          <w:iCs/>
        </w:rPr>
        <w:t xml:space="preserve">Ведущий: </w:t>
      </w:r>
      <w:r w:rsidRPr="00B21FA1">
        <w:rPr>
          <w:bCs/>
          <w:iCs/>
        </w:rPr>
        <w:t>Е. Д. Полякова, педагог-психолог.</w:t>
      </w:r>
    </w:p>
    <w:p w:rsidR="00885979" w:rsidRPr="00B21FA1" w:rsidRDefault="00885979" w:rsidP="00885979">
      <w:pPr>
        <w:pStyle w:val="a4"/>
        <w:spacing w:before="0" w:beforeAutospacing="0" w:after="0" w:afterAutospacing="0" w:line="360" w:lineRule="atLeast"/>
        <w:rPr>
          <w:bCs/>
          <w:iCs/>
        </w:rPr>
      </w:pPr>
      <w:r w:rsidRPr="008E1A72">
        <w:rPr>
          <w:b/>
          <w:bCs/>
          <w:iCs/>
        </w:rPr>
        <w:t>Участники</w:t>
      </w:r>
      <w:r w:rsidRPr="00923153">
        <w:rPr>
          <w:bCs/>
          <w:iCs/>
        </w:rPr>
        <w:t xml:space="preserve">: </w:t>
      </w:r>
      <w:r w:rsidR="00923153" w:rsidRPr="00923153">
        <w:rPr>
          <w:bCs/>
          <w:iCs/>
        </w:rPr>
        <w:t>специалисты</w:t>
      </w:r>
      <w:r w:rsidR="00923153">
        <w:rPr>
          <w:b/>
          <w:bCs/>
          <w:iCs/>
        </w:rPr>
        <w:t xml:space="preserve">, </w:t>
      </w:r>
      <w:r w:rsidRPr="00B21FA1">
        <w:rPr>
          <w:bCs/>
          <w:iCs/>
        </w:rPr>
        <w:t>педагоги.</w:t>
      </w:r>
    </w:p>
    <w:p w:rsidR="00885979" w:rsidRDefault="00885979" w:rsidP="00885979">
      <w:pPr>
        <w:pStyle w:val="a4"/>
        <w:spacing w:before="0" w:beforeAutospacing="0" w:after="0" w:afterAutospacing="0" w:line="360" w:lineRule="atLeast"/>
        <w:rPr>
          <w:b/>
          <w:bCs/>
          <w:iCs/>
        </w:rPr>
      </w:pPr>
      <w:r>
        <w:rPr>
          <w:b/>
          <w:bCs/>
          <w:iCs/>
        </w:rPr>
        <w:t xml:space="preserve">Время проведения: </w:t>
      </w:r>
      <w:r w:rsidRPr="00B21FA1">
        <w:rPr>
          <w:bCs/>
          <w:iCs/>
        </w:rPr>
        <w:t>1 час.</w:t>
      </w:r>
    </w:p>
    <w:p w:rsidR="00885979" w:rsidRPr="00B21FA1" w:rsidRDefault="00885979" w:rsidP="00885979">
      <w:pPr>
        <w:pStyle w:val="a4"/>
        <w:spacing w:before="0" w:beforeAutospacing="0" w:after="0" w:afterAutospacing="0" w:line="360" w:lineRule="atLeast"/>
        <w:jc w:val="both"/>
        <w:rPr>
          <w:bCs/>
          <w:iCs/>
        </w:rPr>
      </w:pPr>
      <w:r w:rsidRPr="008E1A72">
        <w:rPr>
          <w:b/>
          <w:bCs/>
          <w:iCs/>
        </w:rPr>
        <w:t>Материалы, оборудование</w:t>
      </w:r>
      <w:r>
        <w:rPr>
          <w:b/>
          <w:bCs/>
          <w:iCs/>
        </w:rPr>
        <w:t xml:space="preserve">: </w:t>
      </w:r>
      <w:r w:rsidRPr="00B21FA1">
        <w:rPr>
          <w:bCs/>
          <w:iCs/>
        </w:rPr>
        <w:t>презентация, памятки для педагогов, таблицы с фразами нейтрализации на каждого участника</w:t>
      </w:r>
      <w:r w:rsidR="00923153">
        <w:rPr>
          <w:bCs/>
          <w:iCs/>
        </w:rPr>
        <w:t>.</w:t>
      </w:r>
    </w:p>
    <w:p w:rsidR="00885979" w:rsidRDefault="00885979" w:rsidP="00885979">
      <w:pPr>
        <w:pStyle w:val="a4"/>
        <w:spacing w:before="0" w:beforeAutospacing="0" w:after="0" w:afterAutospacing="0" w:line="360" w:lineRule="atLeast"/>
        <w:jc w:val="both"/>
      </w:pPr>
      <w:r w:rsidRPr="008E1A72">
        <w:rPr>
          <w:b/>
          <w:bCs/>
          <w:iCs/>
        </w:rPr>
        <w:t>Особенности проведения: мастер-класс состоит из двух частей</w:t>
      </w:r>
      <w:r>
        <w:rPr>
          <w:b/>
          <w:bCs/>
          <w:iCs/>
        </w:rPr>
        <w:t xml:space="preserve"> </w:t>
      </w:r>
      <w:r w:rsidRPr="001508C9">
        <w:t>– теоретической и практической.  В теоретической части педагоги познакомятся с основными  приемами</w:t>
      </w:r>
      <w:r>
        <w:t xml:space="preserve"> определения токсичных коллег, их портретами.  </w:t>
      </w:r>
      <w:r w:rsidRPr="001B00EC">
        <w:t xml:space="preserve"> </w:t>
      </w:r>
    </w:p>
    <w:p w:rsidR="00885979" w:rsidRDefault="00885979" w:rsidP="00885979">
      <w:pPr>
        <w:pStyle w:val="a4"/>
        <w:spacing w:before="0" w:beforeAutospacing="0" w:after="0" w:afterAutospacing="0" w:line="360" w:lineRule="atLeast"/>
        <w:jc w:val="both"/>
        <w:rPr>
          <w:rFonts w:ascii="Franklin Gothic Medium Cond" w:hAnsi="Franklin Gothic Medium Cond"/>
          <w:bCs/>
          <w:iCs/>
        </w:rPr>
      </w:pPr>
      <w:r w:rsidRPr="001B00EC">
        <w:t xml:space="preserve">Благодаря практической части мастер-класса педагоги </w:t>
      </w:r>
      <w:r>
        <w:t>сумеют определить свои личные границы, возьмут на вооружение психологические упражнения для отражения атак то</w:t>
      </w:r>
      <w:r>
        <w:t>к</w:t>
      </w:r>
      <w:r>
        <w:t>сичных коллег, с помощью драматической миниатюры усвоят использование необход</w:t>
      </w:r>
      <w:r>
        <w:t>и</w:t>
      </w:r>
      <w:r>
        <w:t>мых фраз для нейтрализации высказываний токсичных людей.</w:t>
      </w:r>
    </w:p>
    <w:p w:rsidR="00885979" w:rsidRDefault="00885979" w:rsidP="00885979">
      <w:pPr>
        <w:pStyle w:val="a4"/>
        <w:spacing w:after="0" w:line="360" w:lineRule="atLeast"/>
        <w:jc w:val="center"/>
        <w:rPr>
          <w:rFonts w:ascii="Franklin Gothic Medium Cond" w:hAnsi="Franklin Gothic Medium Cond"/>
          <w:bCs/>
          <w:iCs/>
        </w:rPr>
      </w:pPr>
      <w:r w:rsidRPr="008E1A72">
        <w:rPr>
          <w:rFonts w:ascii="Franklin Gothic Medium Cond" w:hAnsi="Franklin Gothic Medium Cond"/>
          <w:bCs/>
          <w:iCs/>
        </w:rPr>
        <w:t>ХОД</w:t>
      </w:r>
    </w:p>
    <w:p w:rsidR="00885979" w:rsidRPr="00A54D63" w:rsidRDefault="00885979" w:rsidP="00885979">
      <w:pPr>
        <w:pStyle w:val="a4"/>
        <w:numPr>
          <w:ilvl w:val="0"/>
          <w:numId w:val="1"/>
        </w:numPr>
        <w:spacing w:after="0" w:line="360" w:lineRule="atLeast"/>
        <w:rPr>
          <w:b/>
          <w:bCs/>
          <w:iCs/>
        </w:rPr>
      </w:pPr>
      <w:r w:rsidRPr="00A54D63">
        <w:rPr>
          <w:b/>
          <w:bCs/>
          <w:iCs/>
        </w:rPr>
        <w:t>Теоретичес</w:t>
      </w:r>
      <w:r w:rsidR="00A54D63">
        <w:rPr>
          <w:b/>
          <w:bCs/>
          <w:iCs/>
        </w:rPr>
        <w:t>кая часть с элементами разминки</w:t>
      </w:r>
    </w:p>
    <w:p w:rsidR="00885979" w:rsidRDefault="00885979" w:rsidP="00885979">
      <w:pPr>
        <w:pStyle w:val="a4"/>
        <w:numPr>
          <w:ilvl w:val="0"/>
          <w:numId w:val="2"/>
        </w:numPr>
        <w:spacing w:before="0" w:beforeAutospacing="0" w:after="0" w:afterAutospacing="0" w:line="360" w:lineRule="atLeast"/>
        <w:ind w:left="0"/>
        <w:rPr>
          <w:b/>
          <w:i/>
        </w:rPr>
      </w:pPr>
      <w:r w:rsidRPr="003B0A81">
        <w:rPr>
          <w:b/>
          <w:i/>
        </w:rPr>
        <w:t xml:space="preserve">Педагог-психолог о цели и структуре мастер-класса. </w:t>
      </w:r>
    </w:p>
    <w:p w:rsidR="00885979" w:rsidRDefault="00885979" w:rsidP="00885979">
      <w:pPr>
        <w:pStyle w:val="a4"/>
        <w:numPr>
          <w:ilvl w:val="0"/>
          <w:numId w:val="2"/>
        </w:numPr>
        <w:spacing w:before="0" w:beforeAutospacing="0" w:after="0" w:afterAutospacing="0" w:line="360" w:lineRule="atLeast"/>
        <w:ind w:left="0"/>
        <w:rPr>
          <w:b/>
          <w:i/>
        </w:rPr>
      </w:pPr>
      <w:r>
        <w:rPr>
          <w:b/>
          <w:i/>
        </w:rPr>
        <w:t>Разминка. Упражнение-</w:t>
      </w:r>
      <w:proofErr w:type="spellStart"/>
      <w:r>
        <w:rPr>
          <w:b/>
          <w:i/>
        </w:rPr>
        <w:t>самопрезентация</w:t>
      </w:r>
      <w:proofErr w:type="spellEnd"/>
      <w:r>
        <w:rPr>
          <w:b/>
          <w:i/>
        </w:rPr>
        <w:t xml:space="preserve">  «</w:t>
      </w:r>
      <w:proofErr w:type="gramStart"/>
      <w:r>
        <w:rPr>
          <w:b/>
          <w:i/>
        </w:rPr>
        <w:t>я–позитив</w:t>
      </w:r>
      <w:proofErr w:type="gramEnd"/>
      <w:r>
        <w:rPr>
          <w:b/>
          <w:i/>
        </w:rPr>
        <w:t xml:space="preserve">». </w:t>
      </w:r>
    </w:p>
    <w:p w:rsidR="00885979" w:rsidRPr="00536E3D" w:rsidRDefault="00885979" w:rsidP="00885979">
      <w:pPr>
        <w:pStyle w:val="a4"/>
        <w:spacing w:before="0" w:beforeAutospacing="0" w:after="0" w:afterAutospacing="0" w:line="360" w:lineRule="atLeast"/>
      </w:pPr>
      <w:r w:rsidRPr="00536E3D">
        <w:t xml:space="preserve">Каждый участник говорит фразу о себе, начинающуюся с «Я», например: </w:t>
      </w:r>
    </w:p>
    <w:p w:rsidR="00885979" w:rsidRPr="00885979" w:rsidRDefault="00885979" w:rsidP="00885979">
      <w:pPr>
        <w:pStyle w:val="a4"/>
        <w:spacing w:before="0" w:beforeAutospacing="0" w:after="0" w:afterAutospacing="0" w:line="360" w:lineRule="atLeast"/>
        <w:rPr>
          <w:b/>
          <w:i/>
          <w:sz w:val="28"/>
        </w:rPr>
      </w:pPr>
      <w:r w:rsidRPr="00885979">
        <w:rPr>
          <w:rStyle w:val="fontstyle01"/>
          <w:sz w:val="24"/>
        </w:rPr>
        <w:t>Я — веселый  человек.</w:t>
      </w:r>
      <w:r w:rsidRPr="00885979">
        <w:rPr>
          <w:rFonts w:ascii="PTSerif-Italic" w:hAnsi="PTSerif-Italic"/>
          <w:i/>
          <w:iCs/>
          <w:color w:val="000000"/>
          <w:szCs w:val="22"/>
        </w:rPr>
        <w:br/>
      </w:r>
      <w:r w:rsidRPr="00885979">
        <w:rPr>
          <w:rStyle w:val="fontstyle01"/>
          <w:sz w:val="24"/>
        </w:rPr>
        <w:t>Я — не любитель споров и разборок.</w:t>
      </w:r>
      <w:r w:rsidRPr="00885979">
        <w:rPr>
          <w:rFonts w:ascii="PTSerif-Italic" w:hAnsi="PTSerif-Italic"/>
          <w:i/>
          <w:iCs/>
          <w:color w:val="000000"/>
          <w:szCs w:val="22"/>
        </w:rPr>
        <w:br/>
      </w:r>
      <w:r w:rsidRPr="00885979">
        <w:rPr>
          <w:rStyle w:val="fontstyle01"/>
          <w:sz w:val="24"/>
        </w:rPr>
        <w:t>Я не люблю долгих телефонных разговоров! и т. д.</w:t>
      </w:r>
    </w:p>
    <w:p w:rsidR="00885979" w:rsidRDefault="00885979" w:rsidP="00885979">
      <w:pPr>
        <w:pStyle w:val="a4"/>
        <w:spacing w:before="0" w:beforeAutospacing="0" w:after="0" w:afterAutospacing="0" w:line="360" w:lineRule="atLeast"/>
        <w:rPr>
          <w:b/>
          <w:i/>
        </w:rPr>
      </w:pPr>
    </w:p>
    <w:p w:rsidR="00885979" w:rsidRDefault="00885979" w:rsidP="00885979">
      <w:pPr>
        <w:pStyle w:val="a4"/>
        <w:numPr>
          <w:ilvl w:val="0"/>
          <w:numId w:val="2"/>
        </w:numPr>
        <w:spacing w:before="0" w:beforeAutospacing="0" w:after="0" w:afterAutospacing="0" w:line="360" w:lineRule="atLeast"/>
        <w:ind w:left="0"/>
        <w:rPr>
          <w:b/>
          <w:i/>
        </w:rPr>
      </w:pPr>
      <w:r w:rsidRPr="00205C98">
        <w:rPr>
          <w:b/>
        </w:rPr>
        <w:t>Мини-лекция</w:t>
      </w:r>
      <w:r>
        <w:rPr>
          <w:b/>
          <w:i/>
        </w:rPr>
        <w:t xml:space="preserve">. </w:t>
      </w:r>
      <w:r w:rsidRPr="003B0A81">
        <w:rPr>
          <w:b/>
          <w:i/>
        </w:rPr>
        <w:t>«Токсичность» – воздействие отравляющих отношений.</w:t>
      </w:r>
      <w:r>
        <w:rPr>
          <w:b/>
          <w:i/>
        </w:rPr>
        <w:t xml:space="preserve"> </w:t>
      </w:r>
    </w:p>
    <w:p w:rsidR="00885979" w:rsidRPr="004425E9" w:rsidRDefault="00885979" w:rsidP="00885979">
      <w:pPr>
        <w:pStyle w:val="a4"/>
        <w:spacing w:before="0" w:beforeAutospacing="0" w:after="0" w:afterAutospacing="0" w:line="360" w:lineRule="atLeast"/>
        <w:jc w:val="both"/>
        <w:rPr>
          <w:b/>
          <w:i/>
        </w:rPr>
      </w:pPr>
      <w:r w:rsidRPr="004425E9">
        <w:rPr>
          <w:b/>
        </w:rPr>
        <w:t>Слайд 2, 3</w:t>
      </w:r>
      <w:r>
        <w:t xml:space="preserve">. </w:t>
      </w:r>
      <w:r w:rsidRPr="00885979">
        <w:rPr>
          <w:b/>
        </w:rPr>
        <w:t>Педагог-психолог:</w:t>
      </w:r>
      <w:r>
        <w:t xml:space="preserve">  </w:t>
      </w:r>
      <w:r w:rsidRPr="003B0A81">
        <w:t>«Токсичность» – слово, которое мы привыкли слышать об отравляющих веществах. Но в последние годы этот термин психологи часто примен</w:t>
      </w:r>
      <w:r w:rsidRPr="003B0A81">
        <w:t>я</w:t>
      </w:r>
      <w:r w:rsidRPr="003B0A81">
        <w:t>ют и в отноше</w:t>
      </w:r>
      <w:r>
        <w:t>нии качеств чело</w:t>
      </w:r>
      <w:r w:rsidRPr="003B0A81">
        <w:t>века. Токсичные люди заметно ухудшают эмоциональную атмосферу, климат в отношениях, как будто «отравляют» своим присутствием любое м</w:t>
      </w:r>
      <w:r w:rsidRPr="003B0A81">
        <w:t>е</w:t>
      </w:r>
      <w:r w:rsidRPr="003B0A81">
        <w:t xml:space="preserve">роприятие и взаимодействие. Они пытаются уязвить, задеть, подчинить, обидеть других. </w:t>
      </w:r>
      <w:r>
        <w:t xml:space="preserve">При встрече с такими людьми мы чувствуем внутренний  дискомфорт:  становится жарко, появляется жажда, болит голова, пропадает аппетит, хотите помолчать, хотите отступить. </w:t>
      </w:r>
      <w:r w:rsidRPr="003B0A81">
        <w:lastRenderedPageBreak/>
        <w:t>Токсичный человек – генератор негативных и неконструктивных эмоций, он может нан</w:t>
      </w:r>
      <w:r w:rsidRPr="003B0A81">
        <w:t>е</w:t>
      </w:r>
      <w:r w:rsidRPr="003B0A81">
        <w:t xml:space="preserve">сти реальный вред любому коллективу, в том числе и </w:t>
      </w:r>
      <w:r>
        <w:t>педагогическому.</w:t>
      </w:r>
    </w:p>
    <w:p w:rsidR="00885979" w:rsidRDefault="00885979" w:rsidP="00885979">
      <w:pPr>
        <w:pStyle w:val="a4"/>
        <w:spacing w:before="0" w:beforeAutospacing="0" w:after="0" w:afterAutospacing="0" w:line="360" w:lineRule="atLeast"/>
        <w:jc w:val="both"/>
        <w:rPr>
          <w:b/>
        </w:rPr>
      </w:pPr>
      <w:r w:rsidRPr="003B0A81">
        <w:t xml:space="preserve">Весь негатив токсичные люди выплескивают наружу. </w:t>
      </w:r>
      <w:r>
        <w:t xml:space="preserve">С такими людьми остальные члены коллектива </w:t>
      </w:r>
      <w:r w:rsidRPr="003B0A81">
        <w:t xml:space="preserve"> не хотят сотрудничать</w:t>
      </w:r>
      <w:r>
        <w:t>, общаться, стараются обходить их стороной</w:t>
      </w:r>
      <w:r w:rsidRPr="003B0A81">
        <w:t>. А ес</w:t>
      </w:r>
      <w:r>
        <w:t xml:space="preserve">ли токсичный «коллега» </w:t>
      </w:r>
      <w:r w:rsidRPr="003B0A81">
        <w:t xml:space="preserve"> при этом достаточно компетентен, его комментарии и высказыв</w:t>
      </w:r>
      <w:r w:rsidRPr="003B0A81">
        <w:t>а</w:t>
      </w:r>
      <w:r w:rsidRPr="003B0A81">
        <w:t>ния другие члены коллектива могут воспринять как прямое указание к невыполнению обязанностей или недовольству администраци</w:t>
      </w:r>
      <w:r>
        <w:t>ей</w:t>
      </w:r>
      <w:r w:rsidRPr="003B0A81">
        <w:rPr>
          <w:b/>
        </w:rPr>
        <w:t>.</w:t>
      </w:r>
    </w:p>
    <w:p w:rsidR="00885979" w:rsidRDefault="00885979" w:rsidP="00885979">
      <w:pPr>
        <w:pStyle w:val="a4"/>
        <w:spacing w:before="0" w:beforeAutospacing="0" w:after="0" w:afterAutospacing="0" w:line="360" w:lineRule="atLeast"/>
        <w:ind w:left="-284"/>
        <w:rPr>
          <w:b/>
        </w:rPr>
      </w:pPr>
    </w:p>
    <w:p w:rsidR="00885979" w:rsidRDefault="00885979" w:rsidP="00885979">
      <w:pPr>
        <w:pStyle w:val="a4"/>
        <w:spacing w:before="0" w:beforeAutospacing="0" w:after="0" w:afterAutospacing="0" w:line="360" w:lineRule="atLeast"/>
      </w:pPr>
      <w:r>
        <w:rPr>
          <w:b/>
        </w:rPr>
        <w:t xml:space="preserve">Слайд 4. Какие они, токсичные коллеги? </w:t>
      </w:r>
      <w:r w:rsidRPr="00FF6886">
        <w:t>Давайте рассмотрим и познакомимся с их портретами и типами.</w:t>
      </w:r>
      <w:r>
        <w:t xml:space="preserve"> Их шесть. Это ЗАБОТЛИВЫЙ, КРЕДИТОР, НЕДОВОЛЬНЫЙ, БЕЗУПРЕЧНЫЙ. ТРУСЛИВЫЙ, НАВЯЗЧИВЫЙ.</w:t>
      </w:r>
    </w:p>
    <w:p w:rsidR="00885979" w:rsidRPr="00737437" w:rsidRDefault="00885979" w:rsidP="00885979">
      <w:pPr>
        <w:pStyle w:val="a4"/>
        <w:spacing w:before="0" w:beforeAutospacing="0" w:after="0" w:afterAutospacing="0" w:line="360" w:lineRule="atLeast"/>
        <w:ind w:left="-284" w:firstLine="284"/>
      </w:pPr>
      <w:r w:rsidRPr="00F732DA">
        <w:rPr>
          <w:b/>
          <w:i/>
          <w:color w:val="FF0000"/>
        </w:rPr>
        <w:t>Использование триггеров</w:t>
      </w:r>
      <w:r w:rsidRPr="00486C40">
        <w:rPr>
          <w:i/>
        </w:rPr>
        <w:t xml:space="preserve">: </w:t>
      </w:r>
      <w:r w:rsidRPr="00737437">
        <w:t>пульсация - щелчок по прямоугольнику с типом токсичности.</w:t>
      </w:r>
    </w:p>
    <w:p w:rsidR="00885979" w:rsidRDefault="00885979" w:rsidP="00885979">
      <w:pPr>
        <w:pStyle w:val="a4"/>
        <w:spacing w:before="0" w:beforeAutospacing="0" w:after="0" w:afterAutospacing="0" w:line="360" w:lineRule="atLeast"/>
        <w:jc w:val="both"/>
        <w:rPr>
          <w:b/>
        </w:rPr>
      </w:pPr>
    </w:p>
    <w:p w:rsidR="00885979" w:rsidRDefault="00885979" w:rsidP="00885979">
      <w:pPr>
        <w:pStyle w:val="a4"/>
        <w:spacing w:before="0" w:beforeAutospacing="0" w:after="0" w:afterAutospacing="0" w:line="360" w:lineRule="atLeast"/>
        <w:jc w:val="both"/>
      </w:pPr>
      <w:r>
        <w:rPr>
          <w:b/>
        </w:rPr>
        <w:t xml:space="preserve">Слайд 5. </w:t>
      </w:r>
      <w:r w:rsidRPr="00FF6886">
        <w:rPr>
          <w:b/>
        </w:rPr>
        <w:t>ЗАБОТЛИВЫЙ</w:t>
      </w:r>
      <w:r>
        <w:rPr>
          <w:b/>
        </w:rPr>
        <w:t xml:space="preserve">. Я хочу тебе просто помочь! </w:t>
      </w:r>
      <w:r w:rsidRPr="00FF6886">
        <w:t>Такие «коллеги»  могут скр</w:t>
      </w:r>
      <w:r w:rsidRPr="00FF6886">
        <w:t>ы</w:t>
      </w:r>
      <w:r w:rsidRPr="00FF6886">
        <w:t>ваться под маской заботливого и участливого человека.  Что примечательно, помощь, к</w:t>
      </w:r>
      <w:r w:rsidRPr="00FF6886">
        <w:t>о</w:t>
      </w:r>
      <w:r w:rsidRPr="00FF6886">
        <w:t>торую они предлагают, не является подлинной и не идёт от сердца. «Заботливый» коллега,  на первый взгляд, прилагает большие усилия и старается, однако им движет скрытый м</w:t>
      </w:r>
      <w:r w:rsidRPr="00FF6886">
        <w:t>о</w:t>
      </w:r>
      <w:r w:rsidRPr="00FF6886">
        <w:t xml:space="preserve">тив — достичь успеха так, как выгодно ему лично. Например, чтобы самоутвердиться, вырасти в собственных глазах, или наслаждаться, наблюдая, что от него кто-то зависит или доверяет. Со </w:t>
      </w:r>
      <w:proofErr w:type="gramStart"/>
      <w:r w:rsidRPr="00FF6886">
        <w:t>стороны</w:t>
      </w:r>
      <w:proofErr w:type="gramEnd"/>
      <w:r w:rsidRPr="00FF6886">
        <w:t xml:space="preserve"> кажется, что он действует из желания помочь, но на самом деле  он играет со своей жертвой, чтобы продолжать получать свой «выигрыш». </w:t>
      </w:r>
    </w:p>
    <w:p w:rsidR="00885979" w:rsidRDefault="00885979" w:rsidP="00885979">
      <w:pPr>
        <w:pStyle w:val="a4"/>
        <w:spacing w:before="0" w:beforeAutospacing="0" w:after="0" w:afterAutospacing="0" w:line="360" w:lineRule="atLeast"/>
        <w:jc w:val="both"/>
        <w:rPr>
          <w:b/>
        </w:rPr>
      </w:pPr>
    </w:p>
    <w:p w:rsidR="00885979" w:rsidRDefault="00885979" w:rsidP="00885979">
      <w:pPr>
        <w:pStyle w:val="a4"/>
        <w:spacing w:before="0" w:beforeAutospacing="0" w:after="0" w:afterAutospacing="0" w:line="360" w:lineRule="atLeast"/>
        <w:jc w:val="both"/>
      </w:pPr>
      <w:r>
        <w:rPr>
          <w:b/>
        </w:rPr>
        <w:t xml:space="preserve">Слайд 6. </w:t>
      </w:r>
      <w:r w:rsidRPr="00DD5C95">
        <w:rPr>
          <w:b/>
        </w:rPr>
        <w:t>КРЕДИТОР</w:t>
      </w:r>
      <w:r>
        <w:rPr>
          <w:b/>
        </w:rPr>
        <w:t>.</w:t>
      </w:r>
      <w:r>
        <w:t xml:space="preserve"> </w:t>
      </w:r>
      <w:r>
        <w:rPr>
          <w:b/>
        </w:rPr>
        <w:t>У</w:t>
      </w:r>
      <w:r w:rsidRPr="00DD5C95">
        <w:rPr>
          <w:b/>
        </w:rPr>
        <w:t>спокойте  меня  и дайте высказаться!</w:t>
      </w:r>
      <w:r w:rsidRPr="00DD5C95">
        <w:t xml:space="preserve"> «Кредитор» требует к себе особого отношения. Любой коллега всегда ему что-то должен. Ему надо помочь, п</w:t>
      </w:r>
      <w:r w:rsidRPr="00DD5C95">
        <w:t>о</w:t>
      </w:r>
      <w:r w:rsidRPr="00DD5C95">
        <w:t>нять, успокоить, он выскажется, у него накипело, его надо подождать.</w:t>
      </w:r>
      <w:r>
        <w:t xml:space="preserve">  </w:t>
      </w:r>
      <w:r w:rsidRPr="00DD5C95">
        <w:t>При этом партнер по общению не может сделать то же самое: он должен потерпеть, сдержаться, смолчать, утешить, не торопить. Обязанности во взаимодействии с токсичным сотрудником всегда несимметричны: он должен якобы получить больше, чем партнер.</w:t>
      </w:r>
    </w:p>
    <w:p w:rsidR="00885979" w:rsidRDefault="00885979" w:rsidP="00885979">
      <w:pPr>
        <w:pStyle w:val="a4"/>
        <w:spacing w:before="0" w:beforeAutospacing="0" w:after="0" w:afterAutospacing="0" w:line="360" w:lineRule="atLeast"/>
        <w:jc w:val="both"/>
        <w:rPr>
          <w:b/>
        </w:rPr>
      </w:pPr>
    </w:p>
    <w:p w:rsidR="00885979" w:rsidRDefault="00885979" w:rsidP="00885979">
      <w:pPr>
        <w:pStyle w:val="a4"/>
        <w:spacing w:before="0" w:beforeAutospacing="0" w:after="0" w:afterAutospacing="0" w:line="360" w:lineRule="atLeast"/>
        <w:jc w:val="both"/>
      </w:pPr>
      <w:r>
        <w:rPr>
          <w:b/>
        </w:rPr>
        <w:t>Слайд 7.</w:t>
      </w:r>
      <w:r>
        <w:t xml:space="preserve"> </w:t>
      </w:r>
      <w:r w:rsidRPr="00DD5C95">
        <w:rPr>
          <w:b/>
        </w:rPr>
        <w:t>НЕДОВОЛЬНЫЙ.</w:t>
      </w:r>
      <w:r>
        <w:t xml:space="preserve"> </w:t>
      </w:r>
      <w:r>
        <w:rPr>
          <w:b/>
        </w:rPr>
        <w:t xml:space="preserve">Всё это </w:t>
      </w:r>
      <w:proofErr w:type="gramStart"/>
      <w:r>
        <w:rPr>
          <w:b/>
        </w:rPr>
        <w:t>показуха</w:t>
      </w:r>
      <w:proofErr w:type="gramEnd"/>
      <w:r>
        <w:rPr>
          <w:b/>
        </w:rPr>
        <w:t>! Н</w:t>
      </w:r>
      <w:r w:rsidRPr="00DD5C95">
        <w:rPr>
          <w:b/>
        </w:rPr>
        <w:t>ашли, кому верить!</w:t>
      </w:r>
      <w:r>
        <w:rPr>
          <w:b/>
        </w:rPr>
        <w:t xml:space="preserve"> </w:t>
      </w:r>
      <w:r w:rsidRPr="00DD5C95">
        <w:t>Устойчиво нед</w:t>
      </w:r>
      <w:r w:rsidRPr="00DD5C95">
        <w:t>о</w:t>
      </w:r>
      <w:r w:rsidRPr="00DD5C95">
        <w:t>волен. Не смолчит. Повод для недовольства и жалоб находит легко. Все не так, все «</w:t>
      </w:r>
      <w:proofErr w:type="gramStart"/>
      <w:r w:rsidRPr="00DD5C95">
        <w:t>не</w:t>
      </w:r>
      <w:proofErr w:type="gramEnd"/>
      <w:r w:rsidRPr="00DD5C95">
        <w:t xml:space="preserve"> слава Богу». Озвучивает недостатки, ищет виноватых, комментирует ошибки, принижает достижения других. Всегда видит ложку дегтя в бочке меда: дали стимулирующую надбавку – «мало», сказали спасибо – «давно бы так», традиционное мероприятие – «хоть бы что новое придумали», новые идеи – «и зачем что-то выдумывать».</w:t>
      </w:r>
    </w:p>
    <w:p w:rsidR="00F732DA" w:rsidRDefault="00F732DA" w:rsidP="00885979">
      <w:pPr>
        <w:pStyle w:val="a4"/>
        <w:spacing w:before="0" w:beforeAutospacing="0" w:after="0" w:afterAutospacing="0" w:line="360" w:lineRule="atLeast"/>
        <w:jc w:val="both"/>
        <w:rPr>
          <w:b/>
        </w:rPr>
      </w:pPr>
    </w:p>
    <w:p w:rsidR="00885979" w:rsidRDefault="00885979" w:rsidP="00885979">
      <w:pPr>
        <w:pStyle w:val="a4"/>
        <w:spacing w:before="0" w:beforeAutospacing="0" w:after="0" w:afterAutospacing="0" w:line="360" w:lineRule="atLeast"/>
        <w:jc w:val="both"/>
      </w:pPr>
      <w:r>
        <w:rPr>
          <w:b/>
        </w:rPr>
        <w:t>Слайд 8.</w:t>
      </w:r>
      <w:r>
        <w:t xml:space="preserve"> </w:t>
      </w:r>
      <w:r w:rsidRPr="00DD5C95">
        <w:rPr>
          <w:b/>
        </w:rPr>
        <w:t>НАВЯЗЧИВЫЙ.</w:t>
      </w:r>
      <w:r>
        <w:t xml:space="preserve"> </w:t>
      </w:r>
      <w:r>
        <w:rPr>
          <w:b/>
        </w:rPr>
        <w:t>С</w:t>
      </w:r>
      <w:r w:rsidRPr="00DD5C95">
        <w:rPr>
          <w:b/>
        </w:rPr>
        <w:t>егод</w:t>
      </w:r>
      <w:r>
        <w:rPr>
          <w:b/>
        </w:rPr>
        <w:t xml:space="preserve">ня вы выглядите гораздо лучше! </w:t>
      </w:r>
      <w:proofErr w:type="gramStart"/>
      <w:r>
        <w:rPr>
          <w:b/>
        </w:rPr>
        <w:t>М</w:t>
      </w:r>
      <w:r w:rsidRPr="00DD5C95">
        <w:rPr>
          <w:b/>
        </w:rPr>
        <w:t>илашка</w:t>
      </w:r>
      <w:proofErr w:type="gramEnd"/>
      <w:r w:rsidRPr="00DD5C95">
        <w:rPr>
          <w:b/>
        </w:rPr>
        <w:t>!</w:t>
      </w:r>
      <w:r>
        <w:rPr>
          <w:b/>
        </w:rPr>
        <w:t xml:space="preserve"> </w:t>
      </w:r>
      <w:r w:rsidRPr="00DD5C95">
        <w:t>Не ув</w:t>
      </w:r>
      <w:r w:rsidRPr="00DD5C95">
        <w:t>а</w:t>
      </w:r>
      <w:r w:rsidRPr="00DD5C95">
        <w:t>жает личные границы других людей. Дает непрошеные советы, оценивает. Часто делает это под видом заботы: «для вашего блага», «вы, может, не знаете», «а то они на вас ездят».</w:t>
      </w:r>
    </w:p>
    <w:p w:rsidR="00885979" w:rsidRDefault="00885979" w:rsidP="00885979">
      <w:pPr>
        <w:pStyle w:val="a4"/>
        <w:spacing w:before="0" w:beforeAutospacing="0" w:after="0" w:afterAutospacing="0" w:line="360" w:lineRule="atLeast"/>
        <w:rPr>
          <w:b/>
        </w:rPr>
      </w:pPr>
    </w:p>
    <w:p w:rsidR="00885979" w:rsidRDefault="00885979" w:rsidP="004F1EDD">
      <w:pPr>
        <w:pStyle w:val="a4"/>
        <w:spacing w:before="0" w:beforeAutospacing="0" w:after="0" w:afterAutospacing="0" w:line="360" w:lineRule="atLeast"/>
        <w:jc w:val="both"/>
      </w:pPr>
      <w:r>
        <w:rPr>
          <w:b/>
        </w:rPr>
        <w:lastRenderedPageBreak/>
        <w:t>Слайд 9.</w:t>
      </w:r>
      <w:r>
        <w:t xml:space="preserve"> </w:t>
      </w:r>
      <w:r w:rsidRPr="00DD5C95">
        <w:rPr>
          <w:b/>
        </w:rPr>
        <w:t xml:space="preserve">БЕЗУПРЕЧНЫЙ. Да, у меня есть чему поучиться! </w:t>
      </w:r>
      <w:r w:rsidRPr="00DD5C95">
        <w:t xml:space="preserve">Объясняет свои ошибки или недостатки своими достоинствами. Всегда готов себя оправдать: «я так тщательно все делаю, что не успеваю в срок», «я к ней как </w:t>
      </w:r>
      <w:proofErr w:type="gramStart"/>
      <w:r w:rsidRPr="00DD5C95">
        <w:t>к</w:t>
      </w:r>
      <w:proofErr w:type="gramEnd"/>
      <w:r w:rsidRPr="00DD5C95">
        <w:t xml:space="preserve"> родной». В коллегах же, наоборот, видит и преувелич</w:t>
      </w:r>
      <w:r>
        <w:t xml:space="preserve">ивает недостатки и преуменьшает  </w:t>
      </w:r>
      <w:r w:rsidRPr="00DD5C95">
        <w:t>достоинства</w:t>
      </w:r>
      <w:r>
        <w:t>.</w:t>
      </w:r>
    </w:p>
    <w:p w:rsidR="00885979" w:rsidRDefault="00885979" w:rsidP="00885979">
      <w:pPr>
        <w:pStyle w:val="a4"/>
        <w:spacing w:before="0" w:beforeAutospacing="0" w:after="0" w:afterAutospacing="0" w:line="360" w:lineRule="atLeast"/>
        <w:jc w:val="both"/>
        <w:rPr>
          <w:b/>
        </w:rPr>
      </w:pPr>
    </w:p>
    <w:p w:rsidR="00885979" w:rsidRPr="007A6DE3" w:rsidRDefault="00885979" w:rsidP="00885979">
      <w:pPr>
        <w:pStyle w:val="a4"/>
        <w:spacing w:before="0" w:beforeAutospacing="0" w:after="0" w:afterAutospacing="0" w:line="360" w:lineRule="atLeast"/>
        <w:jc w:val="both"/>
      </w:pPr>
      <w:r>
        <w:rPr>
          <w:b/>
        </w:rPr>
        <w:t>Слайд 10.</w:t>
      </w:r>
      <w:r>
        <w:t xml:space="preserve"> Т</w:t>
      </w:r>
      <w:r w:rsidRPr="007A6DE3">
        <w:rPr>
          <w:b/>
        </w:rPr>
        <w:t>РУСЛИВЫЙ</w:t>
      </w:r>
      <w:r>
        <w:t xml:space="preserve">. </w:t>
      </w:r>
      <w:r>
        <w:rPr>
          <w:b/>
        </w:rPr>
        <w:t>У</w:t>
      </w:r>
      <w:r w:rsidRPr="007A6DE3">
        <w:rPr>
          <w:b/>
        </w:rPr>
        <w:t xml:space="preserve"> меня это не получится!          </w:t>
      </w:r>
      <w:proofErr w:type="gramStart"/>
      <w:r w:rsidRPr="007A6DE3">
        <w:t>Трусливый</w:t>
      </w:r>
      <w:proofErr w:type="gramEnd"/>
      <w:r w:rsidRPr="007A6DE3">
        <w:t xml:space="preserve"> всегда избегает персональной ответственности. Перекладывает  вину за свои ошибки на других людей  или на обстоятельства. Ему всегда все мешают выполнить какое-либо задание, сделать дело. Он всегда найдет причину, чтобы объяснить свою нерешительность, неумение пог</w:t>
      </w:r>
      <w:r w:rsidRPr="007A6DE3">
        <w:t>а</w:t>
      </w:r>
      <w:r w:rsidRPr="007A6DE3">
        <w:t>сить кон</w:t>
      </w:r>
      <w:r>
        <w:t xml:space="preserve">фликт. </w:t>
      </w:r>
      <w:r w:rsidRPr="007A6DE3">
        <w:t xml:space="preserve"> Задает вопросы, которые подводят к выводу, что делать задуманное не следует. Поддерживает только осторожность, бдительность, отказ от активности. </w:t>
      </w:r>
      <w:r>
        <w:t xml:space="preserve"> </w:t>
      </w:r>
      <w:r w:rsidRPr="007A6DE3">
        <w:t>Его фразы:</w:t>
      </w:r>
    </w:p>
    <w:p w:rsidR="00885979" w:rsidRPr="007A6DE3" w:rsidRDefault="00885979" w:rsidP="00885979">
      <w:pPr>
        <w:pStyle w:val="a4"/>
        <w:spacing w:after="0" w:line="360" w:lineRule="atLeast"/>
        <w:ind w:left="-284"/>
        <w:rPr>
          <w:i/>
        </w:rPr>
      </w:pPr>
      <w:r w:rsidRPr="007A6DE3">
        <w:rPr>
          <w:i/>
        </w:rPr>
        <w:t xml:space="preserve">   «…у меня это не получится! я никогда этим не занимался!»</w:t>
      </w:r>
    </w:p>
    <w:p w:rsidR="00885979" w:rsidRPr="007A6DE3" w:rsidRDefault="00885979" w:rsidP="00885979">
      <w:pPr>
        <w:pStyle w:val="a4"/>
        <w:spacing w:after="0" w:line="360" w:lineRule="atLeast"/>
        <w:ind w:left="-284"/>
        <w:rPr>
          <w:i/>
        </w:rPr>
      </w:pPr>
      <w:r w:rsidRPr="007A6DE3">
        <w:rPr>
          <w:i/>
        </w:rPr>
        <w:t xml:space="preserve">   «… да я к нему и подойти боюсь, не </w:t>
      </w:r>
      <w:proofErr w:type="gramStart"/>
      <w:r w:rsidRPr="007A6DE3">
        <w:rPr>
          <w:i/>
        </w:rPr>
        <w:t>то</w:t>
      </w:r>
      <w:proofErr w:type="gramEnd"/>
      <w:r w:rsidRPr="007A6DE3">
        <w:rPr>
          <w:i/>
        </w:rPr>
        <w:t xml:space="preserve"> что устраивать  разбирательство!»</w:t>
      </w:r>
    </w:p>
    <w:p w:rsidR="00885979" w:rsidRDefault="00885979" w:rsidP="00885979">
      <w:pPr>
        <w:pStyle w:val="a4"/>
        <w:spacing w:before="0" w:beforeAutospacing="0" w:after="0" w:afterAutospacing="0" w:line="360" w:lineRule="atLeast"/>
        <w:ind w:left="-284"/>
        <w:rPr>
          <w:i/>
        </w:rPr>
      </w:pPr>
      <w:r w:rsidRPr="007A6DE3">
        <w:rPr>
          <w:i/>
        </w:rPr>
        <w:t xml:space="preserve">   «… если бы группа работала слаженно, я бы составил проект!»</w:t>
      </w:r>
    </w:p>
    <w:p w:rsidR="00885979" w:rsidRDefault="00885979" w:rsidP="00885979">
      <w:pPr>
        <w:pStyle w:val="a4"/>
        <w:spacing w:before="0" w:beforeAutospacing="0" w:after="0" w:afterAutospacing="0" w:line="360" w:lineRule="atLeast"/>
        <w:ind w:left="-284"/>
        <w:rPr>
          <w:i/>
        </w:rPr>
      </w:pPr>
    </w:p>
    <w:p w:rsidR="00885979" w:rsidRDefault="00885979" w:rsidP="00885979">
      <w:pPr>
        <w:pStyle w:val="a4"/>
        <w:spacing w:before="0" w:beforeAutospacing="0" w:after="0" w:afterAutospacing="0" w:line="360" w:lineRule="atLeast"/>
        <w:ind w:left="-284"/>
        <w:rPr>
          <w:i/>
        </w:rPr>
      </w:pPr>
      <w:r w:rsidRPr="00F732DA">
        <w:rPr>
          <w:i/>
          <w:color w:val="FF0000"/>
        </w:rPr>
        <w:t>Использование триггеров</w:t>
      </w:r>
      <w:r w:rsidRPr="00486C40">
        <w:rPr>
          <w:i/>
        </w:rPr>
        <w:t>:</w:t>
      </w:r>
      <w:r>
        <w:rPr>
          <w:i/>
        </w:rPr>
        <w:t xml:space="preserve"> </w:t>
      </w:r>
      <w:r w:rsidRPr="00737437">
        <w:t xml:space="preserve">щелчок </w:t>
      </w:r>
      <w:r>
        <w:rPr>
          <w:i/>
        </w:rPr>
        <w:t xml:space="preserve">- </w:t>
      </w:r>
      <w:r w:rsidRPr="00737437">
        <w:t>изменение размера картинок на слайдах 5-10</w:t>
      </w:r>
      <w:r>
        <w:t xml:space="preserve"> для пр</w:t>
      </w:r>
      <w:r>
        <w:t>о</w:t>
      </w:r>
      <w:r>
        <w:t>чтения фраз.</w:t>
      </w:r>
    </w:p>
    <w:p w:rsidR="00885979" w:rsidRDefault="00885979" w:rsidP="00885979">
      <w:pPr>
        <w:pStyle w:val="a4"/>
        <w:spacing w:before="0" w:beforeAutospacing="0" w:after="0" w:afterAutospacing="0" w:line="360" w:lineRule="atLeast"/>
        <w:ind w:left="720"/>
        <w:rPr>
          <w:rFonts w:ascii="Franklin Gothic Medium Cond" w:hAnsi="Franklin Gothic Medium Cond"/>
        </w:rPr>
      </w:pPr>
    </w:p>
    <w:p w:rsidR="00885979" w:rsidRPr="008E7003" w:rsidRDefault="00885979" w:rsidP="00885979">
      <w:pPr>
        <w:pStyle w:val="a4"/>
        <w:numPr>
          <w:ilvl w:val="0"/>
          <w:numId w:val="1"/>
        </w:numPr>
        <w:spacing w:before="0" w:beforeAutospacing="0" w:after="0" w:afterAutospacing="0" w:line="360" w:lineRule="atLeast"/>
        <w:rPr>
          <w:rFonts w:ascii="Franklin Gothic Medium Cond" w:hAnsi="Franklin Gothic Medium Cond"/>
        </w:rPr>
      </w:pPr>
      <w:r w:rsidRPr="008E7003">
        <w:rPr>
          <w:rFonts w:ascii="Franklin Gothic Medium Cond" w:hAnsi="Franklin Gothic Medium Cond"/>
        </w:rPr>
        <w:t>Практическая часть.</w:t>
      </w:r>
    </w:p>
    <w:p w:rsidR="00885979" w:rsidRPr="008E7003" w:rsidRDefault="00885979" w:rsidP="00885979">
      <w:pPr>
        <w:pStyle w:val="a4"/>
        <w:spacing w:before="0" w:beforeAutospacing="0" w:after="0" w:afterAutospacing="0" w:line="360" w:lineRule="atLeast"/>
        <w:ind w:left="-284" w:firstLine="284"/>
        <w:rPr>
          <w:b/>
        </w:rPr>
      </w:pPr>
      <w:r w:rsidRPr="008E7003">
        <w:rPr>
          <w:b/>
        </w:rPr>
        <w:t xml:space="preserve">Слайд 11. </w:t>
      </w:r>
      <w:r>
        <w:rPr>
          <w:b/>
        </w:rPr>
        <w:t>Алгоритм н</w:t>
      </w:r>
      <w:r w:rsidRPr="008E7003">
        <w:rPr>
          <w:b/>
        </w:rPr>
        <w:t>ейтрализация токсичности.</w:t>
      </w:r>
    </w:p>
    <w:p w:rsidR="00885979" w:rsidRDefault="00885979" w:rsidP="00885979">
      <w:pPr>
        <w:pStyle w:val="a4"/>
        <w:spacing w:after="0" w:line="360" w:lineRule="atLeast"/>
      </w:pPr>
      <w:r w:rsidRPr="006320D6">
        <w:rPr>
          <w:b/>
        </w:rPr>
        <w:t>Шаг 1</w:t>
      </w:r>
      <w:r>
        <w:t>. Определить тип токсичности (заботливый; кредитор; недовольный; безупречный; трусливый; навязчивый). Какие признаки выражены отчетливо?</w:t>
      </w:r>
    </w:p>
    <w:p w:rsidR="00885979" w:rsidRDefault="00885979" w:rsidP="00885979">
      <w:pPr>
        <w:pStyle w:val="a4"/>
        <w:spacing w:after="0" w:line="360" w:lineRule="atLeast"/>
      </w:pPr>
      <w:r w:rsidRPr="006320D6">
        <w:rPr>
          <w:b/>
        </w:rPr>
        <w:t>Шаг 2</w:t>
      </w:r>
      <w:r>
        <w:t>. Подобрать правильные вопросы и высказывания. Когда задаете такой вопрос или говорите фразу, обязательно дайте коллеге ответить. Так вы покажете, что готовы к ди</w:t>
      </w:r>
      <w:r>
        <w:t>а</w:t>
      </w:r>
      <w:r>
        <w:t>логу, а токсичному коллеге не оставите пространства для маневра.</w:t>
      </w:r>
    </w:p>
    <w:p w:rsidR="00885979" w:rsidRDefault="00885979" w:rsidP="00885979">
      <w:pPr>
        <w:pStyle w:val="a4"/>
        <w:spacing w:after="0" w:line="360" w:lineRule="atLeast"/>
      </w:pPr>
      <w:r w:rsidRPr="006320D6">
        <w:rPr>
          <w:b/>
        </w:rPr>
        <w:t>Шаг 3.</w:t>
      </w:r>
      <w:r>
        <w:t xml:space="preserve"> Твердо обозначьте свои  границы, будьте  внимательным к своим эмоциям (сде</w:t>
      </w:r>
      <w:r>
        <w:t>р</w:t>
      </w:r>
      <w:r>
        <w:t>живайтесь)  и сфокусируйтесь  не на проблемах, а на решениях.</w:t>
      </w:r>
    </w:p>
    <w:p w:rsidR="00885979" w:rsidRPr="00737437" w:rsidRDefault="00885979" w:rsidP="00885979">
      <w:pPr>
        <w:pStyle w:val="a4"/>
        <w:spacing w:after="0" w:line="360" w:lineRule="atLeast"/>
      </w:pPr>
      <w:r w:rsidRPr="008E7003">
        <w:rPr>
          <w:b/>
        </w:rPr>
        <w:t>Сл</w:t>
      </w:r>
      <w:r>
        <w:rPr>
          <w:b/>
        </w:rPr>
        <w:t xml:space="preserve">айд 12. Фразы для нейтрализации. </w:t>
      </w:r>
      <w:r w:rsidRPr="00737437">
        <w:t xml:space="preserve">Участники знакомятся с фразами. </w:t>
      </w:r>
    </w:p>
    <w:p w:rsidR="00885979" w:rsidRPr="008E7003" w:rsidRDefault="00885979" w:rsidP="00885979">
      <w:pPr>
        <w:pStyle w:val="a4"/>
        <w:spacing w:after="0"/>
        <w:ind w:left="76"/>
      </w:pPr>
      <w:r>
        <w:t xml:space="preserve">1. </w:t>
      </w:r>
      <w:r w:rsidRPr="008E7003">
        <w:t>Что лично вы можете предложить?</w:t>
      </w:r>
    </w:p>
    <w:p w:rsidR="00885979" w:rsidRPr="008E7003" w:rsidRDefault="00885979" w:rsidP="00885979">
      <w:pPr>
        <w:pStyle w:val="a4"/>
        <w:spacing w:after="0"/>
        <w:ind w:left="76"/>
      </w:pPr>
      <w:r w:rsidRPr="008E7003">
        <w:t xml:space="preserve">2. Моя </w:t>
      </w:r>
      <w:proofErr w:type="gramStart"/>
      <w:r w:rsidRPr="008E7003">
        <w:t>роль</w:t>
      </w:r>
      <w:proofErr w:type="gramEnd"/>
      <w:r w:rsidRPr="008E7003">
        <w:t xml:space="preserve"> какая в этом? А ваша?</w:t>
      </w:r>
    </w:p>
    <w:p w:rsidR="00885979" w:rsidRPr="008E7003" w:rsidRDefault="00885979" w:rsidP="00885979">
      <w:pPr>
        <w:pStyle w:val="a4"/>
        <w:spacing w:after="0"/>
        <w:ind w:left="76"/>
      </w:pPr>
      <w:r w:rsidRPr="008E7003">
        <w:t>3. Не могу согласиться, это неверный подход.</w:t>
      </w:r>
    </w:p>
    <w:p w:rsidR="00885979" w:rsidRPr="008E7003" w:rsidRDefault="00885979" w:rsidP="00885979">
      <w:pPr>
        <w:pStyle w:val="a4"/>
        <w:spacing w:after="0"/>
        <w:ind w:left="76"/>
      </w:pPr>
      <w:r>
        <w:lastRenderedPageBreak/>
        <w:t xml:space="preserve">4. А ваш  план действий как </w:t>
      </w:r>
      <w:r w:rsidRPr="008E7003">
        <w:t xml:space="preserve"> будет выглядеть?</w:t>
      </w:r>
    </w:p>
    <w:p w:rsidR="00885979" w:rsidRPr="008E7003" w:rsidRDefault="00885979" w:rsidP="00885979">
      <w:pPr>
        <w:pStyle w:val="a4"/>
        <w:spacing w:after="0"/>
        <w:ind w:left="76"/>
      </w:pPr>
      <w:r w:rsidRPr="008E7003">
        <w:t>5. Это вы слухи рассказываете? А если точнее и факты?</w:t>
      </w:r>
    </w:p>
    <w:p w:rsidR="00885979" w:rsidRPr="008E7003" w:rsidRDefault="00885979" w:rsidP="00885979">
      <w:pPr>
        <w:pStyle w:val="a4"/>
        <w:spacing w:after="0"/>
        <w:ind w:left="76"/>
      </w:pPr>
      <w:r w:rsidRPr="008E7003">
        <w:t>6. Это вы сейчас о себе говорите?</w:t>
      </w:r>
    </w:p>
    <w:p w:rsidR="00885979" w:rsidRPr="008E7003" w:rsidRDefault="00885979" w:rsidP="00885979">
      <w:pPr>
        <w:pStyle w:val="a4"/>
        <w:spacing w:after="0"/>
        <w:ind w:left="76"/>
      </w:pPr>
      <w:r w:rsidRPr="008E7003">
        <w:t>7. Я предпочитаю сделать следующее…</w:t>
      </w:r>
    </w:p>
    <w:p w:rsidR="00885979" w:rsidRPr="008E7003" w:rsidRDefault="00885979" w:rsidP="00885979">
      <w:pPr>
        <w:pStyle w:val="a4"/>
        <w:spacing w:after="0"/>
        <w:ind w:left="76"/>
      </w:pPr>
      <w:r w:rsidRPr="008E7003">
        <w:t>8. Вы комментируете ошибки других. Интересно, а у вас они бывают или вы безгрешны?</w:t>
      </w:r>
    </w:p>
    <w:p w:rsidR="00885979" w:rsidRPr="008E7003" w:rsidRDefault="00885979" w:rsidP="00885979">
      <w:pPr>
        <w:pStyle w:val="a4"/>
        <w:spacing w:after="0"/>
        <w:ind w:left="76"/>
      </w:pPr>
      <w:r w:rsidRPr="008E7003">
        <w:t>9.</w:t>
      </w:r>
      <w:r>
        <w:t xml:space="preserve"> Я поняла вас, можем  продолжить</w:t>
      </w:r>
      <w:r w:rsidRPr="008E7003">
        <w:t>?</w:t>
      </w:r>
    </w:p>
    <w:p w:rsidR="00885979" w:rsidRPr="008E7003" w:rsidRDefault="00885979" w:rsidP="00885979">
      <w:pPr>
        <w:pStyle w:val="a4"/>
        <w:spacing w:after="0"/>
        <w:ind w:left="76"/>
      </w:pPr>
      <w:r w:rsidRPr="008E7003">
        <w:t>10. Я подумаю об этом, двигаемся дальше.</w:t>
      </w:r>
    </w:p>
    <w:p w:rsidR="00885979" w:rsidRPr="008E7003" w:rsidRDefault="00885979" w:rsidP="00885979">
      <w:pPr>
        <w:pStyle w:val="a4"/>
        <w:spacing w:after="0"/>
        <w:ind w:left="76"/>
      </w:pPr>
      <w:r w:rsidRPr="008E7003">
        <w:t>11. Вам чем-то помочь с этим?</w:t>
      </w:r>
    </w:p>
    <w:p w:rsidR="00885979" w:rsidRPr="008E7003" w:rsidRDefault="00885979" w:rsidP="00885979">
      <w:pPr>
        <w:pStyle w:val="a4"/>
        <w:spacing w:after="0"/>
        <w:ind w:left="76"/>
      </w:pPr>
      <w:r w:rsidRPr="008E7003">
        <w:t>12. Спасибо за помощь, но пока я справляюсь.</w:t>
      </w:r>
    </w:p>
    <w:p w:rsidR="00885979" w:rsidRPr="008E7003" w:rsidRDefault="00885979" w:rsidP="00885979">
      <w:pPr>
        <w:pStyle w:val="a4"/>
        <w:spacing w:after="0"/>
        <w:ind w:left="76"/>
      </w:pPr>
      <w:r w:rsidRPr="008E7003">
        <w:t>13. Не нужно спешить, я вам сочувствую. Мне это не требуется.</w:t>
      </w:r>
    </w:p>
    <w:p w:rsidR="00885979" w:rsidRPr="008E7003" w:rsidRDefault="00885979" w:rsidP="00885979">
      <w:pPr>
        <w:pStyle w:val="a4"/>
        <w:spacing w:after="0"/>
        <w:ind w:left="76"/>
      </w:pPr>
      <w:r w:rsidRPr="008E7003">
        <w:t>14. Я вижу, вы человек безупречный. У вас это во всем получается?</w:t>
      </w:r>
    </w:p>
    <w:p w:rsidR="00885979" w:rsidRDefault="00885979" w:rsidP="00885979">
      <w:pPr>
        <w:pStyle w:val="a4"/>
        <w:spacing w:after="0"/>
        <w:ind w:left="76"/>
      </w:pPr>
      <w:r w:rsidRPr="00737437">
        <w:t>Первые две фразы – тренировочные.</w:t>
      </w:r>
      <w:r>
        <w:t xml:space="preserve"> Кому могут </w:t>
      </w:r>
      <w:proofErr w:type="gramStart"/>
      <w:r>
        <w:t>подойти</w:t>
      </w:r>
      <w:r w:rsidR="00F732DA">
        <w:t xml:space="preserve"> </w:t>
      </w:r>
      <w:r>
        <w:t>/</w:t>
      </w:r>
      <w:r w:rsidR="00F732DA">
        <w:t xml:space="preserve"> </w:t>
      </w:r>
      <w:r>
        <w:t>не подойти</w:t>
      </w:r>
      <w:proofErr w:type="gramEnd"/>
      <w:r>
        <w:t xml:space="preserve"> две  первые фр</w:t>
      </w:r>
      <w:r>
        <w:t>а</w:t>
      </w:r>
      <w:r>
        <w:t>зы? Выслушиваются ответы участников.</w:t>
      </w:r>
    </w:p>
    <w:p w:rsidR="00885979" w:rsidRDefault="00885979" w:rsidP="00885979">
      <w:pPr>
        <w:pStyle w:val="a4"/>
        <w:spacing w:after="0"/>
        <w:ind w:left="76"/>
      </w:pPr>
      <w:r w:rsidRPr="00F732DA">
        <w:rPr>
          <w:i/>
          <w:color w:val="FF0000"/>
        </w:rPr>
        <w:t>Использование триггеров</w:t>
      </w:r>
      <w:r w:rsidRPr="00737437">
        <w:rPr>
          <w:i/>
        </w:rPr>
        <w:t>:</w:t>
      </w:r>
      <w:r w:rsidRPr="00737437">
        <w:t xml:space="preserve"> </w:t>
      </w:r>
      <w:proofErr w:type="gramStart"/>
      <w:r>
        <w:t>последовательных</w:t>
      </w:r>
      <w:proofErr w:type="gramEnd"/>
      <w:r>
        <w:t xml:space="preserve"> два щелчка – ответ на первую фразу с э</w:t>
      </w:r>
      <w:r>
        <w:t>ф</w:t>
      </w:r>
      <w:r>
        <w:t>фектами  появления и увеличения в размере. Также и ответ на вторую фразу.</w:t>
      </w:r>
    </w:p>
    <w:p w:rsidR="00885979" w:rsidRPr="005B54AD" w:rsidRDefault="00885979" w:rsidP="00885979">
      <w:pPr>
        <w:pStyle w:val="a4"/>
        <w:spacing w:after="0"/>
        <w:ind w:firstLine="76"/>
        <w:rPr>
          <w:b/>
          <w:i/>
        </w:rPr>
      </w:pPr>
      <w:r w:rsidRPr="0075751E">
        <w:rPr>
          <w:b/>
        </w:rPr>
        <w:t xml:space="preserve">Слайд 13. </w:t>
      </w:r>
      <w:r w:rsidRPr="005B54AD">
        <w:rPr>
          <w:b/>
          <w:i/>
        </w:rPr>
        <w:t>Мини-тренинг</w:t>
      </w:r>
      <w:r w:rsidR="005B54AD" w:rsidRPr="005B54AD">
        <w:rPr>
          <w:b/>
          <w:i/>
        </w:rPr>
        <w:t xml:space="preserve"> 1.</w:t>
      </w:r>
      <w:r w:rsidRPr="005B54AD">
        <w:rPr>
          <w:b/>
          <w:i/>
        </w:rPr>
        <w:t xml:space="preserve">  «Кому что сказать?»</w:t>
      </w:r>
    </w:p>
    <w:p w:rsidR="00885979" w:rsidRDefault="00885979" w:rsidP="00885979">
      <w:pPr>
        <w:pStyle w:val="a4"/>
        <w:spacing w:after="0"/>
        <w:ind w:left="76"/>
        <w:jc w:val="both"/>
      </w:pPr>
      <w:r>
        <w:rPr>
          <w:b/>
        </w:rPr>
        <w:t xml:space="preserve">Педагог-психолог: </w:t>
      </w:r>
      <w:r w:rsidRPr="0075751E">
        <w:t>У всех у вас есть таблицы с фразами нейтрализации токсичных ко</w:t>
      </w:r>
      <w:r w:rsidRPr="0075751E">
        <w:t>л</w:t>
      </w:r>
      <w:r w:rsidRPr="0075751E">
        <w:t>лег</w:t>
      </w:r>
      <w:r>
        <w:t xml:space="preserve">. Давайте сначала расставим  в таблице плюсы (фраза подходит для нейтрализации) и минусы </w:t>
      </w:r>
      <w:r w:rsidRPr="0075751E">
        <w:t xml:space="preserve">(фраза </w:t>
      </w:r>
      <w:r>
        <w:t xml:space="preserve">не </w:t>
      </w:r>
      <w:r w:rsidRPr="0075751E">
        <w:t>подходит для нейтрализации)</w:t>
      </w:r>
      <w:r>
        <w:t>. Затем мы сверим наши таблицы со сла</w:t>
      </w:r>
      <w:r>
        <w:t>й</w:t>
      </w:r>
      <w:r>
        <w:t>дом. Работа участников – 7 минут.</w:t>
      </w:r>
    </w:p>
    <w:p w:rsidR="00885979" w:rsidRDefault="00885979" w:rsidP="00885979">
      <w:pPr>
        <w:pStyle w:val="a4"/>
        <w:spacing w:after="0"/>
        <w:ind w:left="76"/>
      </w:pPr>
      <w:r>
        <w:t>Сверка таблиц. Обсуждение результатов. Почему у некоторых участников результаты различаются? При заполнении таблицы «узнавали» ли вы кого-то из своих коллег? А из родителей?</w:t>
      </w:r>
    </w:p>
    <w:p w:rsidR="00885979" w:rsidRDefault="00885979" w:rsidP="00885979">
      <w:pPr>
        <w:pStyle w:val="a4"/>
        <w:spacing w:after="0"/>
        <w:ind w:left="76"/>
      </w:pPr>
      <w:r>
        <w:t xml:space="preserve">Посмотрите, какие фразы подходят для всех типов токсичных людей? </w:t>
      </w:r>
      <w:r w:rsidR="00F732DA">
        <w:t xml:space="preserve">Почему? </w:t>
      </w:r>
      <w:r>
        <w:t>Какие фразы вам понравились? Какие фразы, по вашему мнению, не сработают? Чем их можно заменить?</w:t>
      </w:r>
    </w:p>
    <w:p w:rsidR="00885979" w:rsidRDefault="00885979" w:rsidP="00885979">
      <w:pPr>
        <w:pStyle w:val="a4"/>
        <w:spacing w:after="0"/>
        <w:ind w:left="76"/>
      </w:pPr>
      <w:r w:rsidRPr="00FE4270">
        <w:rPr>
          <w:b/>
        </w:rPr>
        <w:t>Слайды 15-17</w:t>
      </w:r>
      <w:r>
        <w:rPr>
          <w:b/>
          <w:i/>
        </w:rPr>
        <w:t xml:space="preserve">. </w:t>
      </w:r>
      <w:r w:rsidRPr="00FE4270">
        <w:rPr>
          <w:b/>
          <w:i/>
        </w:rPr>
        <w:t>Мини-тренинг</w:t>
      </w:r>
      <w:r w:rsidR="005B54AD">
        <w:rPr>
          <w:b/>
          <w:i/>
        </w:rPr>
        <w:t xml:space="preserve"> 2. </w:t>
      </w:r>
      <w:r w:rsidRPr="00FE4270">
        <w:rPr>
          <w:b/>
          <w:i/>
        </w:rPr>
        <w:t xml:space="preserve"> «Конструируем  лицо  токсичного человека»</w:t>
      </w:r>
      <w:r>
        <w:t xml:space="preserve">. </w:t>
      </w:r>
    </w:p>
    <w:p w:rsidR="00885979" w:rsidRDefault="00885979" w:rsidP="00885979">
      <w:pPr>
        <w:pStyle w:val="a4"/>
        <w:spacing w:after="0"/>
        <w:ind w:left="76"/>
        <w:jc w:val="both"/>
      </w:pPr>
      <w:r w:rsidRPr="00FE4270">
        <w:rPr>
          <w:b/>
        </w:rPr>
        <w:t>Педагог-психолог:</w:t>
      </w:r>
      <w:r>
        <w:rPr>
          <w:b/>
        </w:rPr>
        <w:t xml:space="preserve"> </w:t>
      </w:r>
      <w:r w:rsidRPr="00FE4270">
        <w:t>Мы уже понимаем, что лицо каждого токсичного человека при общ</w:t>
      </w:r>
      <w:r w:rsidRPr="00FE4270">
        <w:t>е</w:t>
      </w:r>
      <w:r w:rsidRPr="00FE4270">
        <w:t>нии имеет свое выражени</w:t>
      </w:r>
      <w:r>
        <w:t xml:space="preserve">е, свойственное его типу. </w:t>
      </w:r>
      <w:r w:rsidRPr="00FE4270">
        <w:t>Зная</w:t>
      </w:r>
      <w:r>
        <w:t xml:space="preserve"> </w:t>
      </w:r>
      <w:r w:rsidRPr="00FE4270">
        <w:t>типы  токсичных людей, можно научиться узнавать их по выражению глаз, мимике рта,  мимическим складкам лица.</w:t>
      </w:r>
      <w:r>
        <w:t xml:space="preserve"> Д</w:t>
      </w:r>
      <w:r>
        <w:t>а</w:t>
      </w:r>
      <w:r>
        <w:t>вайте попытаемся сконструировать несколько лиц и назвать тип токсичности. 1-е лицо:  кредитор,  2-е лицо: недовольный, 3-е лицо: трусливый. Могут быть названы и другие подходящие типы.</w:t>
      </w:r>
    </w:p>
    <w:p w:rsidR="005B54AD" w:rsidRDefault="00885979" w:rsidP="005B54AD">
      <w:pPr>
        <w:pStyle w:val="a4"/>
        <w:spacing w:after="0"/>
        <w:ind w:left="76"/>
        <w:rPr>
          <w:i/>
        </w:rPr>
      </w:pPr>
      <w:r w:rsidRPr="00F732DA">
        <w:rPr>
          <w:i/>
          <w:color w:val="FF0000"/>
        </w:rPr>
        <w:lastRenderedPageBreak/>
        <w:t>Использование триггеров</w:t>
      </w:r>
      <w:r w:rsidRPr="00FE4270">
        <w:rPr>
          <w:i/>
        </w:rPr>
        <w:t>:</w:t>
      </w:r>
      <w:r>
        <w:rPr>
          <w:i/>
        </w:rPr>
        <w:t xml:space="preserve"> </w:t>
      </w:r>
      <w:r w:rsidRPr="0015182E">
        <w:t xml:space="preserve">в режиме «показ слайдов» </w:t>
      </w:r>
      <w:r>
        <w:t xml:space="preserve">на одном и том же слайде </w:t>
      </w:r>
      <w:r w:rsidRPr="0015182E">
        <w:t>при щелчке на лице появляются последовательно глаза, нос, рот (появление). Затем при щелчках они исчезают (исчезновение).</w:t>
      </w:r>
      <w:r>
        <w:rPr>
          <w:i/>
        </w:rPr>
        <w:t xml:space="preserve">  </w:t>
      </w:r>
    </w:p>
    <w:p w:rsidR="005B54AD" w:rsidRDefault="005B54AD" w:rsidP="005B54AD">
      <w:pPr>
        <w:pStyle w:val="a4"/>
        <w:spacing w:after="0"/>
        <w:ind w:left="76"/>
        <w:rPr>
          <w:b/>
          <w:i/>
        </w:rPr>
      </w:pPr>
      <w:r w:rsidRPr="005B54AD">
        <w:rPr>
          <w:b/>
        </w:rPr>
        <w:t xml:space="preserve">Слайд 18. </w:t>
      </w:r>
      <w:r w:rsidRPr="005B54AD">
        <w:rPr>
          <w:b/>
          <w:i/>
        </w:rPr>
        <w:t>Мини-тренинг 3</w:t>
      </w:r>
      <w:r>
        <w:rPr>
          <w:b/>
        </w:rPr>
        <w:t xml:space="preserve">. </w:t>
      </w:r>
      <w:r w:rsidRPr="005B54AD">
        <w:rPr>
          <w:b/>
          <w:i/>
        </w:rPr>
        <w:t>Каких    нездоровых    фраз     надо     избегать   и  чем   их   заменить</w:t>
      </w:r>
      <w:r>
        <w:rPr>
          <w:b/>
          <w:i/>
        </w:rPr>
        <w:t>.</w:t>
      </w:r>
    </w:p>
    <w:p w:rsidR="005B54AD" w:rsidRDefault="005B54AD" w:rsidP="005B54AD">
      <w:pPr>
        <w:pStyle w:val="a4"/>
        <w:spacing w:after="0"/>
        <w:ind w:left="76"/>
      </w:pPr>
      <w:r>
        <w:rPr>
          <w:b/>
        </w:rPr>
        <w:t xml:space="preserve">Педагог-психолог: </w:t>
      </w:r>
      <w:r>
        <w:t>если знать, какие фразы используют то</w:t>
      </w:r>
      <w:r w:rsidRPr="005B54AD">
        <w:t>ксичные  типы, можно запо</w:t>
      </w:r>
      <w:r w:rsidRPr="005B54AD">
        <w:t>м</w:t>
      </w:r>
      <w:r w:rsidRPr="005B54AD">
        <w:t>нить и несколько фраз для нейтрализации токсичности</w:t>
      </w:r>
      <w:r>
        <w:t>. Давайте попробуем к незд</w:t>
      </w:r>
      <w:r w:rsidR="00A6472C">
        <w:t xml:space="preserve">оровым фразам 6, 7, 8  подобрать тип токсичности и «здоровый» ответ. Получилось? </w:t>
      </w:r>
    </w:p>
    <w:p w:rsidR="00A6472C" w:rsidRDefault="00A6472C" w:rsidP="005B54AD">
      <w:pPr>
        <w:pStyle w:val="a4"/>
        <w:spacing w:after="0"/>
        <w:ind w:left="76"/>
      </w:pPr>
      <w:r w:rsidRPr="00A6472C">
        <w:rPr>
          <w:i/>
          <w:color w:val="FF0000"/>
        </w:rPr>
        <w:t>Использование триггеров</w:t>
      </w:r>
      <w:r>
        <w:rPr>
          <w:i/>
          <w:color w:val="FF0000"/>
        </w:rPr>
        <w:t xml:space="preserve">: </w:t>
      </w:r>
      <w:r w:rsidRPr="00A6472C">
        <w:t xml:space="preserve">при щелчке появляется </w:t>
      </w:r>
      <w:r w:rsidR="004F1EDD">
        <w:t xml:space="preserve">(с увеличением в размере) </w:t>
      </w:r>
      <w:r w:rsidRPr="00A6472C">
        <w:t>правильный о</w:t>
      </w:r>
      <w:r w:rsidRPr="00A6472C">
        <w:t>т</w:t>
      </w:r>
      <w:r w:rsidRPr="00A6472C">
        <w:t>вет</w:t>
      </w:r>
      <w:r>
        <w:t>.</w:t>
      </w:r>
    </w:p>
    <w:p w:rsidR="00A54D63" w:rsidRDefault="00A54D63" w:rsidP="005B54AD">
      <w:pPr>
        <w:pStyle w:val="a4"/>
        <w:spacing w:after="0"/>
        <w:ind w:left="76"/>
        <w:rPr>
          <w:b/>
          <w:i/>
        </w:rPr>
      </w:pPr>
      <w:r w:rsidRPr="00A54D63">
        <w:rPr>
          <w:b/>
        </w:rPr>
        <w:t>Слайды 19-21</w:t>
      </w:r>
      <w:r>
        <w:t xml:space="preserve">. </w:t>
      </w:r>
      <w:r w:rsidRPr="00A54D63">
        <w:rPr>
          <w:b/>
          <w:i/>
        </w:rPr>
        <w:t>Памятки для педагогов.</w:t>
      </w:r>
    </w:p>
    <w:p w:rsidR="00A54D63" w:rsidRPr="00A54D63" w:rsidRDefault="00A54D63" w:rsidP="005B54AD">
      <w:pPr>
        <w:pStyle w:val="a4"/>
        <w:spacing w:after="0"/>
        <w:ind w:left="76"/>
      </w:pPr>
      <w:r>
        <w:rPr>
          <w:b/>
        </w:rPr>
        <w:t>Педагог-</w:t>
      </w:r>
      <w:r>
        <w:rPr>
          <w:b/>
          <w:i/>
        </w:rPr>
        <w:t xml:space="preserve">психолог: </w:t>
      </w:r>
      <w:r w:rsidRPr="00A54D63">
        <w:t>ознакомьтесь с памятками, сделайте для себя заметки. Есть наруш</w:t>
      </w:r>
      <w:r w:rsidRPr="00A54D63">
        <w:t>е</w:t>
      </w:r>
      <w:r w:rsidRPr="00A54D63">
        <w:t>ния ваших личных границ при общении с некоторыми коллегами?</w:t>
      </w:r>
      <w:r>
        <w:t xml:space="preserve"> </w:t>
      </w:r>
      <w:proofErr w:type="gramStart"/>
      <w:r>
        <w:t>Какими</w:t>
      </w:r>
      <w:proofErr w:type="gramEnd"/>
      <w:r>
        <w:t>? (памятки ра</w:t>
      </w:r>
      <w:r>
        <w:t>з</w:t>
      </w:r>
      <w:r>
        <w:t>даются каждому участнику).</w:t>
      </w:r>
    </w:p>
    <w:p w:rsidR="00885979" w:rsidRDefault="00885979" w:rsidP="00A54D63">
      <w:pPr>
        <w:pStyle w:val="a4"/>
        <w:numPr>
          <w:ilvl w:val="0"/>
          <w:numId w:val="1"/>
        </w:numPr>
        <w:spacing w:after="0"/>
        <w:rPr>
          <w:b/>
        </w:rPr>
      </w:pPr>
      <w:r w:rsidRPr="005723F4">
        <w:rPr>
          <w:b/>
        </w:rPr>
        <w:t>Драматическая мини</w:t>
      </w:r>
      <w:r>
        <w:rPr>
          <w:b/>
        </w:rPr>
        <w:t>а</w:t>
      </w:r>
      <w:r w:rsidRPr="005723F4">
        <w:rPr>
          <w:b/>
        </w:rPr>
        <w:t>тюра «Встреча»</w:t>
      </w:r>
      <w:r>
        <w:rPr>
          <w:b/>
        </w:rPr>
        <w:t>. Показывают 2 педагога.</w:t>
      </w:r>
    </w:p>
    <w:p w:rsidR="00885979" w:rsidRPr="005723F4" w:rsidRDefault="00885979" w:rsidP="00885979">
      <w:pPr>
        <w:pStyle w:val="a4"/>
        <w:spacing w:after="0"/>
        <w:ind w:left="76"/>
      </w:pPr>
      <w:r>
        <w:t>Анна Петровна и Елена Ивановна и</w:t>
      </w:r>
      <w:r w:rsidRPr="005723F4">
        <w:t xml:space="preserve">дут навстречу друг другу. </w:t>
      </w:r>
    </w:p>
    <w:p w:rsidR="00885979" w:rsidRDefault="00885979" w:rsidP="00885979">
      <w:pPr>
        <w:pStyle w:val="a4"/>
        <w:spacing w:after="0"/>
        <w:ind w:left="76"/>
      </w:pPr>
      <w:r w:rsidRPr="00DB5664">
        <w:rPr>
          <w:i/>
        </w:rPr>
        <w:t>Елена Ивановна</w:t>
      </w:r>
      <w:r>
        <w:t>: - Доброе утро, Анна Петровна! О, сегодня вы выглядите гораздо лучше, чем вчера. И платье миленькое! А дети ваши уже приехали? На сколько дней?</w:t>
      </w:r>
    </w:p>
    <w:p w:rsidR="00885979" w:rsidRDefault="00885979" w:rsidP="00885979">
      <w:pPr>
        <w:pStyle w:val="a4"/>
        <w:spacing w:after="0"/>
        <w:ind w:left="76"/>
      </w:pPr>
      <w:r w:rsidRPr="00DB5664">
        <w:rPr>
          <w:i/>
        </w:rPr>
        <w:t>Анна Петровна</w:t>
      </w:r>
      <w:r>
        <w:t>: - Доброе утро, Елена Ивановна. Спасибо, я тоже рада вас видеть (стар</w:t>
      </w:r>
      <w:r>
        <w:t>а</w:t>
      </w:r>
      <w:r>
        <w:t>ется пройти мимо).</w:t>
      </w:r>
    </w:p>
    <w:p w:rsidR="00885979" w:rsidRDefault="00885979" w:rsidP="00885979">
      <w:pPr>
        <w:pStyle w:val="a4"/>
        <w:spacing w:after="0"/>
        <w:ind w:left="76"/>
      </w:pPr>
      <w:r w:rsidRPr="00DB5664">
        <w:rPr>
          <w:i/>
        </w:rPr>
        <w:t>Елена Ивановна</w:t>
      </w:r>
      <w:r w:rsidRPr="00DB5664">
        <w:t xml:space="preserve">: </w:t>
      </w:r>
      <w:r>
        <w:t>- А доклад вы уже сделали к педсовету? А с кем вы его писали?</w:t>
      </w:r>
    </w:p>
    <w:p w:rsidR="00885979" w:rsidRDefault="00885979" w:rsidP="00885979">
      <w:pPr>
        <w:pStyle w:val="a4"/>
        <w:spacing w:after="0"/>
        <w:ind w:left="76"/>
      </w:pPr>
      <w:r w:rsidRPr="00DB5664">
        <w:rPr>
          <w:i/>
        </w:rPr>
        <w:t>Анна Петровна</w:t>
      </w:r>
      <w:r>
        <w:t>: Сделала. Всего доброго!</w:t>
      </w:r>
    </w:p>
    <w:p w:rsidR="00885979" w:rsidRDefault="00F732DA" w:rsidP="00885979">
      <w:pPr>
        <w:pStyle w:val="a4"/>
        <w:spacing w:after="0"/>
        <w:ind w:left="76"/>
        <w:rPr>
          <w:i/>
        </w:rPr>
      </w:pPr>
      <w:proofErr w:type="gramStart"/>
      <w:r>
        <w:rPr>
          <w:b/>
        </w:rPr>
        <w:t>Педагог-психолог</w:t>
      </w:r>
      <w:proofErr w:type="gramEnd"/>
      <w:r>
        <w:rPr>
          <w:b/>
        </w:rPr>
        <w:t xml:space="preserve">: </w:t>
      </w:r>
      <w:r w:rsidR="00885979">
        <w:t xml:space="preserve"> с каким типом токсичного коллеги встретилась Анна Петровна? </w:t>
      </w:r>
      <w:r w:rsidR="00885979">
        <w:rPr>
          <w:i/>
        </w:rPr>
        <w:t>(</w:t>
      </w:r>
      <w:r w:rsidR="00885979" w:rsidRPr="00E778D5">
        <w:rPr>
          <w:i/>
        </w:rPr>
        <w:t>с навязчивым).</w:t>
      </w:r>
      <w:r w:rsidR="00885979">
        <w:rPr>
          <w:i/>
        </w:rPr>
        <w:t xml:space="preserve"> </w:t>
      </w:r>
      <w:r w:rsidR="00885979" w:rsidRPr="00885979">
        <w:t>Кто</w:t>
      </w:r>
      <w:r w:rsidR="00885979" w:rsidRPr="00D33DC6">
        <w:rPr>
          <w:b/>
        </w:rPr>
        <w:t>-</w:t>
      </w:r>
      <w:r w:rsidR="00885979" w:rsidRPr="00D33DC6">
        <w:t>то из участников хочет подготовить свою миниатюру и показать нам? На подготовку дается 3 минуты</w:t>
      </w:r>
      <w:r w:rsidR="00885979">
        <w:rPr>
          <w:i/>
        </w:rPr>
        <w:t>.</w:t>
      </w:r>
    </w:p>
    <w:p w:rsidR="00885979" w:rsidRPr="00885979" w:rsidRDefault="00885979" w:rsidP="00885979">
      <w:pPr>
        <w:pStyle w:val="a4"/>
        <w:numPr>
          <w:ilvl w:val="0"/>
          <w:numId w:val="1"/>
        </w:numPr>
        <w:spacing w:after="0"/>
      </w:pPr>
      <w:r>
        <w:rPr>
          <w:b/>
        </w:rPr>
        <w:t>Заключительная часть.</w:t>
      </w:r>
      <w:r>
        <w:rPr>
          <w:i/>
        </w:rPr>
        <w:t xml:space="preserve"> </w:t>
      </w:r>
      <w:r w:rsidRPr="00885979">
        <w:t>Рефлексия Ваза настроения».</w:t>
      </w:r>
    </w:p>
    <w:p w:rsidR="00885979" w:rsidRPr="00923153" w:rsidRDefault="00885979" w:rsidP="00885979">
      <w:pPr>
        <w:pStyle w:val="a4"/>
        <w:spacing w:after="0"/>
        <w:rPr>
          <w:b/>
        </w:rPr>
      </w:pPr>
      <w:r w:rsidRPr="00923153">
        <w:rPr>
          <w:b/>
        </w:rPr>
        <w:t>Источники:</w:t>
      </w:r>
    </w:p>
    <w:p w:rsidR="00885979" w:rsidRDefault="00885979" w:rsidP="00885979">
      <w:pPr>
        <w:pStyle w:val="a4"/>
        <w:numPr>
          <w:ilvl w:val="0"/>
          <w:numId w:val="3"/>
        </w:numPr>
        <w:spacing w:after="0"/>
      </w:pPr>
      <w:r w:rsidRPr="00CB0415">
        <w:t>Журнал «Справочник заместителя директора школы», №</w:t>
      </w:r>
      <w:r>
        <w:t xml:space="preserve"> </w:t>
      </w:r>
      <w:r w:rsidRPr="00CB0415">
        <w:t xml:space="preserve">1 Январь 2021 г. </w:t>
      </w:r>
      <w:proofErr w:type="spellStart"/>
      <w:r w:rsidRPr="00CB0415">
        <w:t>Актион</w:t>
      </w:r>
      <w:proofErr w:type="spellEnd"/>
      <w:r w:rsidRPr="00CB0415">
        <w:t>-МЦФЭР.</w:t>
      </w:r>
    </w:p>
    <w:p w:rsidR="00885979" w:rsidRDefault="00885979" w:rsidP="00885979">
      <w:pPr>
        <w:pStyle w:val="a4"/>
        <w:numPr>
          <w:ilvl w:val="0"/>
          <w:numId w:val="3"/>
        </w:numPr>
        <w:spacing w:after="0"/>
      </w:pPr>
      <w:r>
        <w:t xml:space="preserve">Е. Полякова, А. Кривцева </w:t>
      </w:r>
      <w:r w:rsidRPr="00CB0415">
        <w:t xml:space="preserve">"Родительский клуб "Теплые встречи" в детском саду". </w:t>
      </w:r>
      <w:proofErr w:type="spellStart"/>
      <w:r w:rsidRPr="00CB0415">
        <w:t>Ридеро</w:t>
      </w:r>
      <w:proofErr w:type="spellEnd"/>
      <w:r w:rsidRPr="00CB0415">
        <w:t>. 2019 г.</w:t>
      </w:r>
    </w:p>
    <w:p w:rsidR="00923153" w:rsidRPr="00923153" w:rsidRDefault="00923153" w:rsidP="00923153">
      <w:pPr>
        <w:pStyle w:val="a4"/>
        <w:spacing w:after="0"/>
        <w:rPr>
          <w:b/>
        </w:rPr>
      </w:pPr>
      <w:bookmarkStart w:id="0" w:name="_GoBack"/>
      <w:bookmarkEnd w:id="0"/>
      <w:r w:rsidRPr="00923153">
        <w:rPr>
          <w:b/>
        </w:rPr>
        <w:t xml:space="preserve">Приложение </w:t>
      </w:r>
    </w:p>
    <w:p w:rsidR="008F1307" w:rsidRPr="00923153" w:rsidRDefault="00A54D63" w:rsidP="0092315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Таблица </w:t>
      </w:r>
      <w:r w:rsidR="00923153" w:rsidRPr="00923153">
        <w:rPr>
          <w:rFonts w:ascii="Times New Roman" w:hAnsi="Times New Roman" w:cs="Times New Roman"/>
          <w:sz w:val="24"/>
        </w:rPr>
        <w:t>с фразами нейтрализации на каждого участника.</w:t>
      </w:r>
    </w:p>
    <w:p w:rsidR="00923153" w:rsidRPr="00923153" w:rsidRDefault="0092315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Памятки для педагогов.</w:t>
      </w:r>
    </w:p>
    <w:sectPr w:rsidR="00923153" w:rsidRPr="00923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Serif-Italic">
    <w:altName w:val="Times New Roman"/>
    <w:panose1 w:val="00000000000000000000"/>
    <w:charset w:val="00"/>
    <w:family w:val="roman"/>
    <w:notTrueType/>
    <w:pitch w:val="default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43396"/>
    <w:multiLevelType w:val="hybridMultilevel"/>
    <w:tmpl w:val="1FA8CB58"/>
    <w:lvl w:ilvl="0" w:tplc="8654C80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F4B55"/>
    <w:multiLevelType w:val="hybridMultilevel"/>
    <w:tmpl w:val="685A9E84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">
    <w:nsid w:val="5CE1664E"/>
    <w:multiLevelType w:val="hybridMultilevel"/>
    <w:tmpl w:val="9F58692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E4266"/>
    <w:multiLevelType w:val="hybridMultilevel"/>
    <w:tmpl w:val="FDB00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979"/>
    <w:rsid w:val="004F1EDD"/>
    <w:rsid w:val="005B54AD"/>
    <w:rsid w:val="00677857"/>
    <w:rsid w:val="006A6CB4"/>
    <w:rsid w:val="00885979"/>
    <w:rsid w:val="008F1307"/>
    <w:rsid w:val="00923153"/>
    <w:rsid w:val="00A54D63"/>
    <w:rsid w:val="00A6472C"/>
    <w:rsid w:val="00DB5437"/>
    <w:rsid w:val="00F7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CB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85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885979"/>
    <w:rPr>
      <w:rFonts w:ascii="PTSerif-Italic" w:hAnsi="PTSerif-Italic" w:hint="default"/>
      <w:b w:val="0"/>
      <w:bCs w:val="0"/>
      <w:i/>
      <w:iCs/>
      <w:color w:val="000000"/>
      <w:sz w:val="22"/>
      <w:szCs w:val="22"/>
    </w:rPr>
  </w:style>
  <w:style w:type="table" w:styleId="a5">
    <w:name w:val="Table Grid"/>
    <w:basedOn w:val="a1"/>
    <w:uiPriority w:val="59"/>
    <w:rsid w:val="0092315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CB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85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885979"/>
    <w:rPr>
      <w:rFonts w:ascii="PTSerif-Italic" w:hAnsi="PTSerif-Italic" w:hint="default"/>
      <w:b w:val="0"/>
      <w:bCs w:val="0"/>
      <w:i/>
      <w:iCs/>
      <w:color w:val="000000"/>
      <w:sz w:val="22"/>
      <w:szCs w:val="22"/>
    </w:rPr>
  </w:style>
  <w:style w:type="table" w:styleId="a5">
    <w:name w:val="Table Grid"/>
    <w:basedOn w:val="a1"/>
    <w:uiPriority w:val="59"/>
    <w:rsid w:val="0092315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Городская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dcterms:created xsi:type="dcterms:W3CDTF">2021-11-09T10:00:00Z</dcterms:created>
  <dcterms:modified xsi:type="dcterms:W3CDTF">2021-11-11T10:10:00Z</dcterms:modified>
</cp:coreProperties>
</file>